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0B8E122"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942EE9" w:rsidRPr="00942EE9">
                  <w:t>Cryptografie</w:t>
                </w:r>
              </w:sdtContent>
            </w:sdt>
          </w:p>
          <w:p w14:paraId="35BC000B" w14:textId="0DB7C5DE"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942EE9">
                  <w:t>Standaard</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3367E1C">
              <v:shape id="Fotovak"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w14:anchorId="0C7BBECA">
                <v:textbox inset="0,0,0,0">
                  <w:txbxContent>
                    <w:p w:rsidR="0034484B" w:rsidP="000C7889" w:rsidRDefault="0034484B" w14:paraId="0D0B940D" w14:textId="72E942D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108303FB" w:rsidR="00480AB9" w:rsidRDefault="00480AB9" w:rsidP="00480AB9">
      <w:pPr>
        <w:spacing w:line="240" w:lineRule="atLeast"/>
      </w:pPr>
      <w:r>
        <w:t>Dit document maakt onderdeel uit van een complete set (</w:t>
      </w:r>
      <w:r w:rsidR="00287A29">
        <w:t>beleids</w:t>
      </w:r>
      <w:r>
        <w:t>piramide) met formeel vastgestelde documenten op strategisch, tactisch en operationeel niveau. Dit document heeft betrekking op de laag Standaard in de beleidspiramide.</w:t>
      </w:r>
    </w:p>
    <w:p w14:paraId="6B4B292E" w14:textId="77777777" w:rsidR="00480AB9" w:rsidRDefault="00480AB9" w:rsidP="00480AB9">
      <w:pPr>
        <w:spacing w:line="240" w:lineRule="atLeast"/>
      </w:pPr>
    </w:p>
    <w:p w14:paraId="3D77CD10" w14:textId="3F0007A9" w:rsidR="00480AB9" w:rsidRDefault="00351CC9" w:rsidP="00480AB9">
      <w:pPr>
        <w:spacing w:line="240" w:lineRule="atLeast"/>
      </w:pPr>
      <w:r w:rsidRPr="00351CC9">
        <w:rPr>
          <w:noProof/>
        </w:rPr>
        <w:drawing>
          <wp:inline distT="0" distB="0" distL="0" distR="0" wp14:anchorId="7F32A306" wp14:editId="279C8105">
            <wp:extent cx="5507990" cy="462280"/>
            <wp:effectExtent l="0" t="0" r="3810" b="0"/>
            <wp:docPr id="1641755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55666"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32B11394" w:rsidR="00480AB9" w:rsidRPr="000A1B96" w:rsidRDefault="00480AB9" w:rsidP="00C57534">
            <w:pPr>
              <w:pStyle w:val="BasistekstSURF"/>
              <w:rPr>
                <w:highlight w:val="yellow"/>
              </w:rPr>
            </w:pPr>
            <w:r>
              <w:rPr>
                <w:highlight w:val="yellow"/>
              </w:rPr>
              <w:t>[</w:t>
            </w:r>
            <w:r w:rsidR="00A91A11">
              <w:rPr>
                <w:highlight w:val="yellow"/>
              </w:rPr>
              <w:t>STRATEGISCH IB-</w:t>
            </w:r>
            <w:r>
              <w:rPr>
                <w:highlight w:val="yellow"/>
              </w:rPr>
              <w:t>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77777777" w:rsidR="00480AB9" w:rsidRPr="000A1B96" w:rsidRDefault="00480AB9" w:rsidP="00C57534">
            <w:pPr>
              <w:pStyle w:val="BasistekstSURF"/>
              <w:rPr>
                <w:highlight w:val="yellow"/>
              </w:rPr>
            </w:pPr>
            <w:r>
              <w:rPr>
                <w:highlight w:val="yellow"/>
              </w:rPr>
              <w:t>[DATACLASSIFICATIE]</w:t>
            </w:r>
          </w:p>
        </w:tc>
        <w:tc>
          <w:tcPr>
            <w:tcW w:w="1701" w:type="dxa"/>
          </w:tcPr>
          <w:p w14:paraId="7E54919C" w14:textId="79A031CE" w:rsidR="00480AB9" w:rsidRDefault="00480AB9" w:rsidP="00C57534">
            <w:pPr>
              <w:pStyle w:val="BasistekstSURF"/>
              <w:jc w:val="center"/>
            </w:pPr>
          </w:p>
        </w:tc>
        <w:tc>
          <w:tcPr>
            <w:tcW w:w="1701" w:type="dxa"/>
          </w:tcPr>
          <w:p w14:paraId="0D631286" w14:textId="4E6AD49F" w:rsidR="00480AB9" w:rsidRDefault="007C28EA" w:rsidP="00C57534">
            <w:pPr>
              <w:pStyle w:val="BasistekstSURF"/>
              <w:jc w:val="center"/>
            </w:pPr>
            <w:proofErr w:type="gramStart"/>
            <w:r>
              <w:t>x</w:t>
            </w:r>
            <w:proofErr w:type="gramEnd"/>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77777777" w:rsidR="00480AB9" w:rsidRPr="000A1B96" w:rsidRDefault="00480AB9" w:rsidP="00C57534">
            <w:pPr>
              <w:pStyle w:val="BasistekstSURF"/>
              <w:rPr>
                <w:highlight w:val="yellow"/>
              </w:rPr>
            </w:pPr>
            <w:r>
              <w:rPr>
                <w:highlight w:val="yellow"/>
              </w:rPr>
              <w:t>[DATAMANAGEMENT]</w:t>
            </w:r>
          </w:p>
        </w:tc>
        <w:tc>
          <w:tcPr>
            <w:tcW w:w="1701" w:type="dxa"/>
          </w:tcPr>
          <w:p w14:paraId="33083BA8" w14:textId="11A3A7D8" w:rsidR="00480AB9" w:rsidRDefault="00480AB9" w:rsidP="00C57534">
            <w:pPr>
              <w:pStyle w:val="BasistekstSURF"/>
              <w:jc w:val="center"/>
            </w:pPr>
          </w:p>
        </w:tc>
        <w:tc>
          <w:tcPr>
            <w:tcW w:w="1701" w:type="dxa"/>
          </w:tcPr>
          <w:p w14:paraId="5DE558F2" w14:textId="736BB8B7" w:rsidR="00480AB9" w:rsidRDefault="007C28EA" w:rsidP="00C57534">
            <w:pPr>
              <w:pStyle w:val="BasistekstSURF"/>
              <w:jc w:val="center"/>
            </w:pPr>
            <w:proofErr w:type="gramStart"/>
            <w:r>
              <w:t>x</w:t>
            </w:r>
            <w:proofErr w:type="gramEnd"/>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193B4CDC" w:rsidR="00480AB9" w:rsidRPr="000A1B96" w:rsidRDefault="007C28EA" w:rsidP="00C57534">
            <w:pPr>
              <w:pStyle w:val="BasistekstSURF"/>
              <w:rPr>
                <w:highlight w:val="yellow"/>
              </w:rPr>
            </w:pPr>
            <w:r>
              <w:rPr>
                <w:highlight w:val="yellow"/>
              </w:rPr>
              <w:t>[RICHTLIJN CRYPTOGRAFIE]</w:t>
            </w: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069A4656" w:rsidR="00480AB9" w:rsidRDefault="007C28EA" w:rsidP="00C57534">
            <w:pPr>
              <w:pStyle w:val="BasistekstSURF"/>
              <w:jc w:val="center"/>
            </w:pPr>
            <w:proofErr w:type="gramStart"/>
            <w:r>
              <w:t>x</w:t>
            </w:r>
            <w:proofErr w:type="gramEnd"/>
          </w:p>
        </w:tc>
      </w:tr>
      <w:tr w:rsidR="00480AB9" w14:paraId="01A411B5" w14:textId="77777777" w:rsidTr="00C57534">
        <w:tc>
          <w:tcPr>
            <w:tcW w:w="3539" w:type="dxa"/>
          </w:tcPr>
          <w:p w14:paraId="56428FB5" w14:textId="76313D30" w:rsidR="00480AB9" w:rsidRPr="000A1B96" w:rsidRDefault="007C28EA" w:rsidP="00C57534">
            <w:pPr>
              <w:pStyle w:val="BasistekstSURF"/>
              <w:rPr>
                <w:highlight w:val="yellow"/>
              </w:rPr>
            </w:pPr>
            <w:r>
              <w:rPr>
                <w:highlight w:val="yellow"/>
              </w:rPr>
              <w:t>[PROCEDURE SLEUTELBEHEER]</w:t>
            </w: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1295F45D" w:rsidR="00480AB9" w:rsidRDefault="007C28EA" w:rsidP="00C57534">
            <w:pPr>
              <w:pStyle w:val="BasistekstSURF"/>
              <w:jc w:val="center"/>
            </w:pPr>
            <w:proofErr w:type="gramStart"/>
            <w:r>
              <w:t>x</w:t>
            </w:r>
            <w:proofErr w:type="gramEnd"/>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49CABA90">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49CABA90">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12A1F831" w:rsidR="00480AB9" w:rsidRDefault="00A211F2" w:rsidP="00C57534">
            <w:pPr>
              <w:pStyle w:val="BasistekstSURF"/>
            </w:pPr>
            <w:r>
              <w:t>DM.02; DM.05; SM.03; SM.10</w:t>
            </w:r>
          </w:p>
        </w:tc>
      </w:tr>
      <w:tr w:rsidR="00480AB9" w14:paraId="1EA94D7B" w14:textId="77777777" w:rsidTr="49CABA90">
        <w:tc>
          <w:tcPr>
            <w:tcW w:w="2621" w:type="dxa"/>
          </w:tcPr>
          <w:p w14:paraId="31159FA3" w14:textId="51C92AB4" w:rsidR="00480AB9" w:rsidRDefault="00480AB9" w:rsidP="00C57534">
            <w:pPr>
              <w:pStyle w:val="BasistekstSURF"/>
            </w:pPr>
            <w:r>
              <w:t>ISO</w:t>
            </w:r>
            <w:r w:rsidR="005D35F4">
              <w:t xml:space="preserve"> </w:t>
            </w:r>
            <w:r>
              <w:t>27001</w:t>
            </w:r>
          </w:p>
        </w:tc>
        <w:tc>
          <w:tcPr>
            <w:tcW w:w="6021" w:type="dxa"/>
          </w:tcPr>
          <w:p w14:paraId="2599F719" w14:textId="5E8B4E13" w:rsidR="00480AB9" w:rsidRDefault="0416394E" w:rsidP="00C57534">
            <w:pPr>
              <w:pStyle w:val="BasistekstSURF"/>
            </w:pPr>
            <w:r>
              <w:t>5.1; Append</w:t>
            </w:r>
            <w:r w:rsidR="5D24FBB6">
              <w:t>i</w:t>
            </w:r>
            <w:r>
              <w:t xml:space="preserve">x A 8.24; </w:t>
            </w:r>
          </w:p>
        </w:tc>
      </w:tr>
      <w:tr w:rsidR="005D35F4" w14:paraId="37501C97" w14:textId="77777777" w:rsidTr="49CABA90">
        <w:tc>
          <w:tcPr>
            <w:tcW w:w="2621" w:type="dxa"/>
          </w:tcPr>
          <w:p w14:paraId="07C02CB7" w14:textId="58911B17" w:rsidR="005D35F4" w:rsidRDefault="005D35F4" w:rsidP="00C57534">
            <w:pPr>
              <w:pStyle w:val="BasistekstSURF"/>
            </w:pPr>
            <w:r>
              <w:t>ISO 27002</w:t>
            </w:r>
          </w:p>
        </w:tc>
        <w:tc>
          <w:tcPr>
            <w:tcW w:w="6021" w:type="dxa"/>
          </w:tcPr>
          <w:p w14:paraId="7280191B" w14:textId="1F24A928" w:rsidR="005D35F4" w:rsidRDefault="005D35F4" w:rsidP="00C57534">
            <w:pPr>
              <w:pStyle w:val="BasistekstSURF"/>
            </w:pPr>
            <w:r>
              <w:t>5.11; 5.13; 5.33; 7.10; 7.14; 8.2; 8.3; 8.22; 8.24</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97A4F29" w14:textId="5D7B5C46" w:rsidR="005D35F4"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0660188" w:history="1">
              <w:r w:rsidR="005D35F4" w:rsidRPr="00C13A96">
                <w:rPr>
                  <w:rStyle w:val="Hyperlink"/>
                  <w:noProof/>
                </w:rPr>
                <w:t>Samenvatting</w:t>
              </w:r>
              <w:r w:rsidR="005D35F4">
                <w:rPr>
                  <w:noProof/>
                  <w:webHidden/>
                </w:rPr>
                <w:tab/>
              </w:r>
              <w:r w:rsidR="005D35F4">
                <w:rPr>
                  <w:noProof/>
                  <w:webHidden/>
                </w:rPr>
                <w:fldChar w:fldCharType="begin"/>
              </w:r>
              <w:r w:rsidR="005D35F4">
                <w:rPr>
                  <w:noProof/>
                  <w:webHidden/>
                </w:rPr>
                <w:instrText xml:space="preserve"> PAGEREF _Toc180660188 \h </w:instrText>
              </w:r>
              <w:r w:rsidR="005D35F4">
                <w:rPr>
                  <w:noProof/>
                  <w:webHidden/>
                </w:rPr>
              </w:r>
              <w:r w:rsidR="005D35F4">
                <w:rPr>
                  <w:noProof/>
                  <w:webHidden/>
                </w:rPr>
                <w:fldChar w:fldCharType="separate"/>
              </w:r>
              <w:r w:rsidR="005D35F4">
                <w:rPr>
                  <w:noProof/>
                  <w:webHidden/>
                </w:rPr>
                <w:t>4</w:t>
              </w:r>
              <w:r w:rsidR="005D35F4">
                <w:rPr>
                  <w:noProof/>
                  <w:webHidden/>
                </w:rPr>
                <w:fldChar w:fldCharType="end"/>
              </w:r>
            </w:hyperlink>
          </w:p>
          <w:p w14:paraId="543B8F6A" w14:textId="25A97FDF" w:rsidR="005D35F4" w:rsidRDefault="005D35F4">
            <w:pPr>
              <w:pStyle w:val="Inhopg1"/>
              <w:rPr>
                <w:rFonts w:asciiTheme="minorHAnsi" w:eastAsiaTheme="minorEastAsia" w:hAnsiTheme="minorHAnsi" w:cstheme="minorBidi"/>
                <w:b w:val="0"/>
                <w:noProof/>
                <w:kern w:val="2"/>
                <w:sz w:val="24"/>
                <w:szCs w:val="24"/>
                <w14:ligatures w14:val="standardContextual"/>
              </w:rPr>
            </w:pPr>
            <w:hyperlink w:anchor="_Toc180660189" w:history="1">
              <w:r w:rsidRPr="00C13A96">
                <w:rPr>
                  <w:rStyle w:val="Hyperlink"/>
                  <w:noProof/>
                </w:rPr>
                <w:t>1</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Inleiding</w:t>
              </w:r>
              <w:r>
                <w:rPr>
                  <w:noProof/>
                  <w:webHidden/>
                </w:rPr>
                <w:tab/>
              </w:r>
              <w:r>
                <w:rPr>
                  <w:noProof/>
                  <w:webHidden/>
                </w:rPr>
                <w:fldChar w:fldCharType="begin"/>
              </w:r>
              <w:r>
                <w:rPr>
                  <w:noProof/>
                  <w:webHidden/>
                </w:rPr>
                <w:instrText xml:space="preserve"> PAGEREF _Toc180660189 \h </w:instrText>
              </w:r>
              <w:r>
                <w:rPr>
                  <w:noProof/>
                  <w:webHidden/>
                </w:rPr>
              </w:r>
              <w:r>
                <w:rPr>
                  <w:noProof/>
                  <w:webHidden/>
                </w:rPr>
                <w:fldChar w:fldCharType="separate"/>
              </w:r>
              <w:r>
                <w:rPr>
                  <w:noProof/>
                  <w:webHidden/>
                </w:rPr>
                <w:t>5</w:t>
              </w:r>
              <w:r>
                <w:rPr>
                  <w:noProof/>
                  <w:webHidden/>
                </w:rPr>
                <w:fldChar w:fldCharType="end"/>
              </w:r>
            </w:hyperlink>
          </w:p>
          <w:p w14:paraId="0BF9C634" w14:textId="086FD021" w:rsidR="005D35F4" w:rsidRDefault="005D35F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0660190" w:history="1">
              <w:r w:rsidRPr="00C13A96">
                <w:rPr>
                  <w:rStyle w:val="Hyperlink"/>
                  <w:noProof/>
                </w:rPr>
                <w:t>1.1</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Doel</w:t>
              </w:r>
              <w:r>
                <w:rPr>
                  <w:noProof/>
                  <w:webHidden/>
                </w:rPr>
                <w:tab/>
              </w:r>
              <w:r>
                <w:rPr>
                  <w:noProof/>
                  <w:webHidden/>
                </w:rPr>
                <w:fldChar w:fldCharType="begin"/>
              </w:r>
              <w:r>
                <w:rPr>
                  <w:noProof/>
                  <w:webHidden/>
                </w:rPr>
                <w:instrText xml:space="preserve"> PAGEREF _Toc180660190 \h </w:instrText>
              </w:r>
              <w:r>
                <w:rPr>
                  <w:noProof/>
                  <w:webHidden/>
                </w:rPr>
              </w:r>
              <w:r>
                <w:rPr>
                  <w:noProof/>
                  <w:webHidden/>
                </w:rPr>
                <w:fldChar w:fldCharType="separate"/>
              </w:r>
              <w:r>
                <w:rPr>
                  <w:noProof/>
                  <w:webHidden/>
                </w:rPr>
                <w:t>5</w:t>
              </w:r>
              <w:r>
                <w:rPr>
                  <w:noProof/>
                  <w:webHidden/>
                </w:rPr>
                <w:fldChar w:fldCharType="end"/>
              </w:r>
            </w:hyperlink>
          </w:p>
          <w:p w14:paraId="08357390" w14:textId="636E6829" w:rsidR="005D35F4" w:rsidRDefault="005D35F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0660191" w:history="1">
              <w:r w:rsidRPr="00C13A96">
                <w:rPr>
                  <w:rStyle w:val="Hyperlink"/>
                  <w:noProof/>
                </w:rPr>
                <w:t>1.2</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Reikwijdte en toepassingsgebied</w:t>
              </w:r>
              <w:r>
                <w:rPr>
                  <w:noProof/>
                  <w:webHidden/>
                </w:rPr>
                <w:tab/>
              </w:r>
              <w:r>
                <w:rPr>
                  <w:noProof/>
                  <w:webHidden/>
                </w:rPr>
                <w:fldChar w:fldCharType="begin"/>
              </w:r>
              <w:r>
                <w:rPr>
                  <w:noProof/>
                  <w:webHidden/>
                </w:rPr>
                <w:instrText xml:space="preserve"> PAGEREF _Toc180660191 \h </w:instrText>
              </w:r>
              <w:r>
                <w:rPr>
                  <w:noProof/>
                  <w:webHidden/>
                </w:rPr>
              </w:r>
              <w:r>
                <w:rPr>
                  <w:noProof/>
                  <w:webHidden/>
                </w:rPr>
                <w:fldChar w:fldCharType="separate"/>
              </w:r>
              <w:r>
                <w:rPr>
                  <w:noProof/>
                  <w:webHidden/>
                </w:rPr>
                <w:t>5</w:t>
              </w:r>
              <w:r>
                <w:rPr>
                  <w:noProof/>
                  <w:webHidden/>
                </w:rPr>
                <w:fldChar w:fldCharType="end"/>
              </w:r>
            </w:hyperlink>
          </w:p>
          <w:p w14:paraId="059F1769" w14:textId="4A16F2BD" w:rsidR="005D35F4" w:rsidRDefault="005D35F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0660192" w:history="1">
              <w:r w:rsidRPr="00C13A96">
                <w:rPr>
                  <w:rStyle w:val="Hyperlink"/>
                  <w:noProof/>
                </w:rPr>
                <w:t>1.3</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Rollen en verantwoordelijkheden</w:t>
              </w:r>
              <w:r>
                <w:rPr>
                  <w:noProof/>
                  <w:webHidden/>
                </w:rPr>
                <w:tab/>
              </w:r>
              <w:r>
                <w:rPr>
                  <w:noProof/>
                  <w:webHidden/>
                </w:rPr>
                <w:fldChar w:fldCharType="begin"/>
              </w:r>
              <w:r>
                <w:rPr>
                  <w:noProof/>
                  <w:webHidden/>
                </w:rPr>
                <w:instrText xml:space="preserve"> PAGEREF _Toc180660192 \h </w:instrText>
              </w:r>
              <w:r>
                <w:rPr>
                  <w:noProof/>
                  <w:webHidden/>
                </w:rPr>
              </w:r>
              <w:r>
                <w:rPr>
                  <w:noProof/>
                  <w:webHidden/>
                </w:rPr>
                <w:fldChar w:fldCharType="separate"/>
              </w:r>
              <w:r>
                <w:rPr>
                  <w:noProof/>
                  <w:webHidden/>
                </w:rPr>
                <w:t>5</w:t>
              </w:r>
              <w:r>
                <w:rPr>
                  <w:noProof/>
                  <w:webHidden/>
                </w:rPr>
                <w:fldChar w:fldCharType="end"/>
              </w:r>
            </w:hyperlink>
          </w:p>
          <w:p w14:paraId="4351BE2F" w14:textId="5AE00D78" w:rsidR="005D35F4" w:rsidRDefault="005D35F4">
            <w:pPr>
              <w:pStyle w:val="Inhopg1"/>
              <w:rPr>
                <w:rFonts w:asciiTheme="minorHAnsi" w:eastAsiaTheme="minorEastAsia" w:hAnsiTheme="minorHAnsi" w:cstheme="minorBidi"/>
                <w:b w:val="0"/>
                <w:noProof/>
                <w:kern w:val="2"/>
                <w:sz w:val="24"/>
                <w:szCs w:val="24"/>
                <w14:ligatures w14:val="standardContextual"/>
              </w:rPr>
            </w:pPr>
            <w:hyperlink w:anchor="_Toc180660193" w:history="1">
              <w:r w:rsidRPr="00C13A96">
                <w:rPr>
                  <w:rStyle w:val="Hyperlink"/>
                  <w:noProof/>
                </w:rPr>
                <w:t>2</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Standaard cryptografie</w:t>
              </w:r>
              <w:r>
                <w:rPr>
                  <w:noProof/>
                  <w:webHidden/>
                </w:rPr>
                <w:tab/>
              </w:r>
              <w:r>
                <w:rPr>
                  <w:noProof/>
                  <w:webHidden/>
                </w:rPr>
                <w:fldChar w:fldCharType="begin"/>
              </w:r>
              <w:r>
                <w:rPr>
                  <w:noProof/>
                  <w:webHidden/>
                </w:rPr>
                <w:instrText xml:space="preserve"> PAGEREF _Toc180660193 \h </w:instrText>
              </w:r>
              <w:r>
                <w:rPr>
                  <w:noProof/>
                  <w:webHidden/>
                </w:rPr>
              </w:r>
              <w:r>
                <w:rPr>
                  <w:noProof/>
                  <w:webHidden/>
                </w:rPr>
                <w:fldChar w:fldCharType="separate"/>
              </w:r>
              <w:r>
                <w:rPr>
                  <w:noProof/>
                  <w:webHidden/>
                </w:rPr>
                <w:t>6</w:t>
              </w:r>
              <w:r>
                <w:rPr>
                  <w:noProof/>
                  <w:webHidden/>
                </w:rPr>
                <w:fldChar w:fldCharType="end"/>
              </w:r>
            </w:hyperlink>
          </w:p>
          <w:p w14:paraId="31F9DCE7" w14:textId="5E97E673" w:rsidR="005D35F4" w:rsidRDefault="005D35F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0660194" w:history="1">
              <w:r w:rsidRPr="00C13A96">
                <w:rPr>
                  <w:rStyle w:val="Hyperlink"/>
                  <w:noProof/>
                </w:rPr>
                <w:t>2.1</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Principes cryptografie</w:t>
              </w:r>
              <w:r>
                <w:rPr>
                  <w:noProof/>
                  <w:webHidden/>
                </w:rPr>
                <w:tab/>
              </w:r>
              <w:r>
                <w:rPr>
                  <w:noProof/>
                  <w:webHidden/>
                </w:rPr>
                <w:fldChar w:fldCharType="begin"/>
              </w:r>
              <w:r>
                <w:rPr>
                  <w:noProof/>
                  <w:webHidden/>
                </w:rPr>
                <w:instrText xml:space="preserve"> PAGEREF _Toc180660194 \h </w:instrText>
              </w:r>
              <w:r>
                <w:rPr>
                  <w:noProof/>
                  <w:webHidden/>
                </w:rPr>
              </w:r>
              <w:r>
                <w:rPr>
                  <w:noProof/>
                  <w:webHidden/>
                </w:rPr>
                <w:fldChar w:fldCharType="separate"/>
              </w:r>
              <w:r>
                <w:rPr>
                  <w:noProof/>
                  <w:webHidden/>
                </w:rPr>
                <w:t>6</w:t>
              </w:r>
              <w:r>
                <w:rPr>
                  <w:noProof/>
                  <w:webHidden/>
                </w:rPr>
                <w:fldChar w:fldCharType="end"/>
              </w:r>
            </w:hyperlink>
          </w:p>
          <w:p w14:paraId="599C5CDD" w14:textId="11303039" w:rsidR="005D35F4" w:rsidRDefault="005D35F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0660195" w:history="1">
              <w:r w:rsidRPr="00C13A96">
                <w:rPr>
                  <w:rStyle w:val="Hyperlink"/>
                  <w:noProof/>
                </w:rPr>
                <w:t>2.2</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Gebruik van cryptografie</w:t>
              </w:r>
              <w:r>
                <w:rPr>
                  <w:noProof/>
                  <w:webHidden/>
                </w:rPr>
                <w:tab/>
              </w:r>
              <w:r>
                <w:rPr>
                  <w:noProof/>
                  <w:webHidden/>
                </w:rPr>
                <w:fldChar w:fldCharType="begin"/>
              </w:r>
              <w:r>
                <w:rPr>
                  <w:noProof/>
                  <w:webHidden/>
                </w:rPr>
                <w:instrText xml:space="preserve"> PAGEREF _Toc180660195 \h </w:instrText>
              </w:r>
              <w:r>
                <w:rPr>
                  <w:noProof/>
                  <w:webHidden/>
                </w:rPr>
              </w:r>
              <w:r>
                <w:rPr>
                  <w:noProof/>
                  <w:webHidden/>
                </w:rPr>
                <w:fldChar w:fldCharType="separate"/>
              </w:r>
              <w:r>
                <w:rPr>
                  <w:noProof/>
                  <w:webHidden/>
                </w:rPr>
                <w:t>6</w:t>
              </w:r>
              <w:r>
                <w:rPr>
                  <w:noProof/>
                  <w:webHidden/>
                </w:rPr>
                <w:fldChar w:fldCharType="end"/>
              </w:r>
            </w:hyperlink>
          </w:p>
          <w:p w14:paraId="5EA3670B" w14:textId="4315F271" w:rsidR="005D35F4" w:rsidRDefault="005D35F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0660196" w:history="1">
              <w:r w:rsidRPr="00C13A96">
                <w:rPr>
                  <w:rStyle w:val="Hyperlink"/>
                  <w:noProof/>
                </w:rPr>
                <w:t>2.3</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Gegevensbescherming</w:t>
              </w:r>
              <w:r>
                <w:rPr>
                  <w:noProof/>
                  <w:webHidden/>
                </w:rPr>
                <w:tab/>
              </w:r>
              <w:r>
                <w:rPr>
                  <w:noProof/>
                  <w:webHidden/>
                </w:rPr>
                <w:fldChar w:fldCharType="begin"/>
              </w:r>
              <w:r>
                <w:rPr>
                  <w:noProof/>
                  <w:webHidden/>
                </w:rPr>
                <w:instrText xml:space="preserve"> PAGEREF _Toc180660196 \h </w:instrText>
              </w:r>
              <w:r>
                <w:rPr>
                  <w:noProof/>
                  <w:webHidden/>
                </w:rPr>
              </w:r>
              <w:r>
                <w:rPr>
                  <w:noProof/>
                  <w:webHidden/>
                </w:rPr>
                <w:fldChar w:fldCharType="separate"/>
              </w:r>
              <w:r>
                <w:rPr>
                  <w:noProof/>
                  <w:webHidden/>
                </w:rPr>
                <w:t>7</w:t>
              </w:r>
              <w:r>
                <w:rPr>
                  <w:noProof/>
                  <w:webHidden/>
                </w:rPr>
                <w:fldChar w:fldCharType="end"/>
              </w:r>
            </w:hyperlink>
          </w:p>
          <w:p w14:paraId="3DB50C41" w14:textId="03B9A064" w:rsidR="005D35F4" w:rsidRDefault="005D35F4">
            <w:pPr>
              <w:pStyle w:val="Inhopg1"/>
              <w:rPr>
                <w:rFonts w:asciiTheme="minorHAnsi" w:eastAsiaTheme="minorEastAsia" w:hAnsiTheme="minorHAnsi" w:cstheme="minorBidi"/>
                <w:b w:val="0"/>
                <w:noProof/>
                <w:kern w:val="2"/>
                <w:sz w:val="24"/>
                <w:szCs w:val="24"/>
                <w14:ligatures w14:val="standardContextual"/>
              </w:rPr>
            </w:pPr>
            <w:hyperlink w:anchor="_Toc180660197" w:history="1">
              <w:r w:rsidRPr="00C13A96">
                <w:rPr>
                  <w:rStyle w:val="Hyperlink"/>
                  <w:noProof/>
                </w:rPr>
                <w:t>3</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Cryptografische sleutels en certificaten</w:t>
              </w:r>
              <w:r>
                <w:rPr>
                  <w:noProof/>
                  <w:webHidden/>
                </w:rPr>
                <w:tab/>
              </w:r>
              <w:r>
                <w:rPr>
                  <w:noProof/>
                  <w:webHidden/>
                </w:rPr>
                <w:fldChar w:fldCharType="begin"/>
              </w:r>
              <w:r>
                <w:rPr>
                  <w:noProof/>
                  <w:webHidden/>
                </w:rPr>
                <w:instrText xml:space="preserve"> PAGEREF _Toc180660197 \h </w:instrText>
              </w:r>
              <w:r>
                <w:rPr>
                  <w:noProof/>
                  <w:webHidden/>
                </w:rPr>
              </w:r>
              <w:r>
                <w:rPr>
                  <w:noProof/>
                  <w:webHidden/>
                </w:rPr>
                <w:fldChar w:fldCharType="separate"/>
              </w:r>
              <w:r>
                <w:rPr>
                  <w:noProof/>
                  <w:webHidden/>
                </w:rPr>
                <w:t>8</w:t>
              </w:r>
              <w:r>
                <w:rPr>
                  <w:noProof/>
                  <w:webHidden/>
                </w:rPr>
                <w:fldChar w:fldCharType="end"/>
              </w:r>
            </w:hyperlink>
          </w:p>
          <w:p w14:paraId="65A3EBBC" w14:textId="3BD9EB11" w:rsidR="005D35F4" w:rsidRDefault="005D35F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0660198" w:history="1">
              <w:r w:rsidRPr="00C13A96">
                <w:rPr>
                  <w:rStyle w:val="Hyperlink"/>
                  <w:noProof/>
                </w:rPr>
                <w:t>3.1</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Sleutelbeheer</w:t>
              </w:r>
              <w:r>
                <w:rPr>
                  <w:noProof/>
                  <w:webHidden/>
                </w:rPr>
                <w:tab/>
              </w:r>
              <w:r>
                <w:rPr>
                  <w:noProof/>
                  <w:webHidden/>
                </w:rPr>
                <w:fldChar w:fldCharType="begin"/>
              </w:r>
              <w:r>
                <w:rPr>
                  <w:noProof/>
                  <w:webHidden/>
                </w:rPr>
                <w:instrText xml:space="preserve"> PAGEREF _Toc180660198 \h </w:instrText>
              </w:r>
              <w:r>
                <w:rPr>
                  <w:noProof/>
                  <w:webHidden/>
                </w:rPr>
              </w:r>
              <w:r>
                <w:rPr>
                  <w:noProof/>
                  <w:webHidden/>
                </w:rPr>
                <w:fldChar w:fldCharType="separate"/>
              </w:r>
              <w:r>
                <w:rPr>
                  <w:noProof/>
                  <w:webHidden/>
                </w:rPr>
                <w:t>8</w:t>
              </w:r>
              <w:r>
                <w:rPr>
                  <w:noProof/>
                  <w:webHidden/>
                </w:rPr>
                <w:fldChar w:fldCharType="end"/>
              </w:r>
            </w:hyperlink>
          </w:p>
          <w:p w14:paraId="5C976822" w14:textId="5B8C75A8"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199" w:history="1">
              <w:r w:rsidRPr="00C13A96">
                <w:rPr>
                  <w:rStyle w:val="Hyperlink"/>
                  <w:noProof/>
                </w:rPr>
                <w:t>3.1.1</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Algemeen</w:t>
              </w:r>
              <w:r>
                <w:rPr>
                  <w:noProof/>
                  <w:webHidden/>
                </w:rPr>
                <w:tab/>
              </w:r>
              <w:r>
                <w:rPr>
                  <w:noProof/>
                  <w:webHidden/>
                </w:rPr>
                <w:fldChar w:fldCharType="begin"/>
              </w:r>
              <w:r>
                <w:rPr>
                  <w:noProof/>
                  <w:webHidden/>
                </w:rPr>
                <w:instrText xml:space="preserve"> PAGEREF _Toc180660199 \h </w:instrText>
              </w:r>
              <w:r>
                <w:rPr>
                  <w:noProof/>
                  <w:webHidden/>
                </w:rPr>
              </w:r>
              <w:r>
                <w:rPr>
                  <w:noProof/>
                  <w:webHidden/>
                </w:rPr>
                <w:fldChar w:fldCharType="separate"/>
              </w:r>
              <w:r>
                <w:rPr>
                  <w:noProof/>
                  <w:webHidden/>
                </w:rPr>
                <w:t>8</w:t>
              </w:r>
              <w:r>
                <w:rPr>
                  <w:noProof/>
                  <w:webHidden/>
                </w:rPr>
                <w:fldChar w:fldCharType="end"/>
              </w:r>
            </w:hyperlink>
          </w:p>
          <w:p w14:paraId="3782BC37" w14:textId="6E0B181F"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0" w:history="1">
              <w:r w:rsidRPr="00C13A96">
                <w:rPr>
                  <w:rStyle w:val="Hyperlink"/>
                  <w:noProof/>
                </w:rPr>
                <w:t>3.1.2</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Sleutelgeneratie</w:t>
              </w:r>
              <w:r>
                <w:rPr>
                  <w:noProof/>
                  <w:webHidden/>
                </w:rPr>
                <w:tab/>
              </w:r>
              <w:r>
                <w:rPr>
                  <w:noProof/>
                  <w:webHidden/>
                </w:rPr>
                <w:fldChar w:fldCharType="begin"/>
              </w:r>
              <w:r>
                <w:rPr>
                  <w:noProof/>
                  <w:webHidden/>
                </w:rPr>
                <w:instrText xml:space="preserve"> PAGEREF _Toc180660200 \h </w:instrText>
              </w:r>
              <w:r>
                <w:rPr>
                  <w:noProof/>
                  <w:webHidden/>
                </w:rPr>
              </w:r>
              <w:r>
                <w:rPr>
                  <w:noProof/>
                  <w:webHidden/>
                </w:rPr>
                <w:fldChar w:fldCharType="separate"/>
              </w:r>
              <w:r>
                <w:rPr>
                  <w:noProof/>
                  <w:webHidden/>
                </w:rPr>
                <w:t>8</w:t>
              </w:r>
              <w:r>
                <w:rPr>
                  <w:noProof/>
                  <w:webHidden/>
                </w:rPr>
                <w:fldChar w:fldCharType="end"/>
              </w:r>
            </w:hyperlink>
          </w:p>
          <w:p w14:paraId="2D7B57FB" w14:textId="723251CB"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1" w:history="1">
              <w:r w:rsidRPr="00C13A96">
                <w:rPr>
                  <w:rStyle w:val="Hyperlink"/>
                  <w:noProof/>
                </w:rPr>
                <w:t>3.1.3</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Sleutelopslag</w:t>
              </w:r>
              <w:r>
                <w:rPr>
                  <w:noProof/>
                  <w:webHidden/>
                </w:rPr>
                <w:tab/>
              </w:r>
              <w:r>
                <w:rPr>
                  <w:noProof/>
                  <w:webHidden/>
                </w:rPr>
                <w:fldChar w:fldCharType="begin"/>
              </w:r>
              <w:r>
                <w:rPr>
                  <w:noProof/>
                  <w:webHidden/>
                </w:rPr>
                <w:instrText xml:space="preserve"> PAGEREF _Toc180660201 \h </w:instrText>
              </w:r>
              <w:r>
                <w:rPr>
                  <w:noProof/>
                  <w:webHidden/>
                </w:rPr>
              </w:r>
              <w:r>
                <w:rPr>
                  <w:noProof/>
                  <w:webHidden/>
                </w:rPr>
                <w:fldChar w:fldCharType="separate"/>
              </w:r>
              <w:r>
                <w:rPr>
                  <w:noProof/>
                  <w:webHidden/>
                </w:rPr>
                <w:t>8</w:t>
              </w:r>
              <w:r>
                <w:rPr>
                  <w:noProof/>
                  <w:webHidden/>
                </w:rPr>
                <w:fldChar w:fldCharType="end"/>
              </w:r>
            </w:hyperlink>
          </w:p>
          <w:p w14:paraId="6FEB1564" w14:textId="3B08239F"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2" w:history="1">
              <w:r w:rsidRPr="00C13A96">
                <w:rPr>
                  <w:rStyle w:val="Hyperlink"/>
                  <w:noProof/>
                </w:rPr>
                <w:t>3.1.4</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Sleuteldistributie</w:t>
              </w:r>
              <w:r>
                <w:rPr>
                  <w:noProof/>
                  <w:webHidden/>
                </w:rPr>
                <w:tab/>
              </w:r>
              <w:r>
                <w:rPr>
                  <w:noProof/>
                  <w:webHidden/>
                </w:rPr>
                <w:fldChar w:fldCharType="begin"/>
              </w:r>
              <w:r>
                <w:rPr>
                  <w:noProof/>
                  <w:webHidden/>
                </w:rPr>
                <w:instrText xml:space="preserve"> PAGEREF _Toc180660202 \h </w:instrText>
              </w:r>
              <w:r>
                <w:rPr>
                  <w:noProof/>
                  <w:webHidden/>
                </w:rPr>
              </w:r>
              <w:r>
                <w:rPr>
                  <w:noProof/>
                  <w:webHidden/>
                </w:rPr>
                <w:fldChar w:fldCharType="separate"/>
              </w:r>
              <w:r>
                <w:rPr>
                  <w:noProof/>
                  <w:webHidden/>
                </w:rPr>
                <w:t>9</w:t>
              </w:r>
              <w:r>
                <w:rPr>
                  <w:noProof/>
                  <w:webHidden/>
                </w:rPr>
                <w:fldChar w:fldCharType="end"/>
              </w:r>
            </w:hyperlink>
          </w:p>
          <w:p w14:paraId="28A09C09" w14:textId="64189439"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3" w:history="1">
              <w:r w:rsidRPr="00C13A96">
                <w:rPr>
                  <w:rStyle w:val="Hyperlink"/>
                  <w:noProof/>
                </w:rPr>
                <w:t>3.1.5</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Sleutelwijziging en -intrekking</w:t>
              </w:r>
              <w:r>
                <w:rPr>
                  <w:noProof/>
                  <w:webHidden/>
                </w:rPr>
                <w:tab/>
              </w:r>
              <w:r>
                <w:rPr>
                  <w:noProof/>
                  <w:webHidden/>
                </w:rPr>
                <w:fldChar w:fldCharType="begin"/>
              </w:r>
              <w:r>
                <w:rPr>
                  <w:noProof/>
                  <w:webHidden/>
                </w:rPr>
                <w:instrText xml:space="preserve"> PAGEREF _Toc180660203 \h </w:instrText>
              </w:r>
              <w:r>
                <w:rPr>
                  <w:noProof/>
                  <w:webHidden/>
                </w:rPr>
              </w:r>
              <w:r>
                <w:rPr>
                  <w:noProof/>
                  <w:webHidden/>
                </w:rPr>
                <w:fldChar w:fldCharType="separate"/>
              </w:r>
              <w:r>
                <w:rPr>
                  <w:noProof/>
                  <w:webHidden/>
                </w:rPr>
                <w:t>9</w:t>
              </w:r>
              <w:r>
                <w:rPr>
                  <w:noProof/>
                  <w:webHidden/>
                </w:rPr>
                <w:fldChar w:fldCharType="end"/>
              </w:r>
            </w:hyperlink>
          </w:p>
          <w:p w14:paraId="348EBEBE" w14:textId="741C23F2"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4" w:history="1">
              <w:r w:rsidRPr="00C13A96">
                <w:rPr>
                  <w:rStyle w:val="Hyperlink"/>
                  <w:noProof/>
                </w:rPr>
                <w:t>3.1.6</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Sleutel back-up en Escrow</w:t>
              </w:r>
              <w:r>
                <w:rPr>
                  <w:noProof/>
                  <w:webHidden/>
                </w:rPr>
                <w:tab/>
              </w:r>
              <w:r>
                <w:rPr>
                  <w:noProof/>
                  <w:webHidden/>
                </w:rPr>
                <w:fldChar w:fldCharType="begin"/>
              </w:r>
              <w:r>
                <w:rPr>
                  <w:noProof/>
                  <w:webHidden/>
                </w:rPr>
                <w:instrText xml:space="preserve"> PAGEREF _Toc180660204 \h </w:instrText>
              </w:r>
              <w:r>
                <w:rPr>
                  <w:noProof/>
                  <w:webHidden/>
                </w:rPr>
              </w:r>
              <w:r>
                <w:rPr>
                  <w:noProof/>
                  <w:webHidden/>
                </w:rPr>
                <w:fldChar w:fldCharType="separate"/>
              </w:r>
              <w:r>
                <w:rPr>
                  <w:noProof/>
                  <w:webHidden/>
                </w:rPr>
                <w:t>10</w:t>
              </w:r>
              <w:r>
                <w:rPr>
                  <w:noProof/>
                  <w:webHidden/>
                </w:rPr>
                <w:fldChar w:fldCharType="end"/>
              </w:r>
            </w:hyperlink>
          </w:p>
          <w:p w14:paraId="63383EB6" w14:textId="7A704207"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5" w:history="1">
              <w:r w:rsidRPr="00C13A96">
                <w:rPr>
                  <w:rStyle w:val="Hyperlink"/>
                  <w:noProof/>
                </w:rPr>
                <w:t>3.1.7</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Sleutel (nood-) toegang en herstel</w:t>
              </w:r>
              <w:r>
                <w:rPr>
                  <w:noProof/>
                  <w:webHidden/>
                </w:rPr>
                <w:tab/>
              </w:r>
              <w:r>
                <w:rPr>
                  <w:noProof/>
                  <w:webHidden/>
                </w:rPr>
                <w:fldChar w:fldCharType="begin"/>
              </w:r>
              <w:r>
                <w:rPr>
                  <w:noProof/>
                  <w:webHidden/>
                </w:rPr>
                <w:instrText xml:space="preserve"> PAGEREF _Toc180660205 \h </w:instrText>
              </w:r>
              <w:r>
                <w:rPr>
                  <w:noProof/>
                  <w:webHidden/>
                </w:rPr>
              </w:r>
              <w:r>
                <w:rPr>
                  <w:noProof/>
                  <w:webHidden/>
                </w:rPr>
                <w:fldChar w:fldCharType="separate"/>
              </w:r>
              <w:r>
                <w:rPr>
                  <w:noProof/>
                  <w:webHidden/>
                </w:rPr>
                <w:t>10</w:t>
              </w:r>
              <w:r>
                <w:rPr>
                  <w:noProof/>
                  <w:webHidden/>
                </w:rPr>
                <w:fldChar w:fldCharType="end"/>
              </w:r>
            </w:hyperlink>
          </w:p>
          <w:p w14:paraId="7FCAB517" w14:textId="5C190DE9"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6" w:history="1">
              <w:r w:rsidRPr="00C13A96">
                <w:rPr>
                  <w:rStyle w:val="Hyperlink"/>
                  <w:noProof/>
                </w:rPr>
                <w:t>3.1.8</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Sleutel deactivatie en vernietiging</w:t>
              </w:r>
              <w:r>
                <w:rPr>
                  <w:noProof/>
                  <w:webHidden/>
                </w:rPr>
                <w:tab/>
              </w:r>
              <w:r>
                <w:rPr>
                  <w:noProof/>
                  <w:webHidden/>
                </w:rPr>
                <w:fldChar w:fldCharType="begin"/>
              </w:r>
              <w:r>
                <w:rPr>
                  <w:noProof/>
                  <w:webHidden/>
                </w:rPr>
                <w:instrText xml:space="preserve"> PAGEREF _Toc180660206 \h </w:instrText>
              </w:r>
              <w:r>
                <w:rPr>
                  <w:noProof/>
                  <w:webHidden/>
                </w:rPr>
              </w:r>
              <w:r>
                <w:rPr>
                  <w:noProof/>
                  <w:webHidden/>
                </w:rPr>
                <w:fldChar w:fldCharType="separate"/>
              </w:r>
              <w:r>
                <w:rPr>
                  <w:noProof/>
                  <w:webHidden/>
                </w:rPr>
                <w:t>11</w:t>
              </w:r>
              <w:r>
                <w:rPr>
                  <w:noProof/>
                  <w:webHidden/>
                </w:rPr>
                <w:fldChar w:fldCharType="end"/>
              </w:r>
            </w:hyperlink>
          </w:p>
          <w:p w14:paraId="1E921F8E" w14:textId="456A0C95" w:rsidR="005D35F4" w:rsidRDefault="005D35F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0660207" w:history="1">
              <w:r w:rsidRPr="00C13A96">
                <w:rPr>
                  <w:rStyle w:val="Hyperlink"/>
                  <w:noProof/>
                </w:rPr>
                <w:t>3.2</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Certificaatbeheer</w:t>
              </w:r>
              <w:r>
                <w:rPr>
                  <w:noProof/>
                  <w:webHidden/>
                </w:rPr>
                <w:tab/>
              </w:r>
              <w:r>
                <w:rPr>
                  <w:noProof/>
                  <w:webHidden/>
                </w:rPr>
                <w:fldChar w:fldCharType="begin"/>
              </w:r>
              <w:r>
                <w:rPr>
                  <w:noProof/>
                  <w:webHidden/>
                </w:rPr>
                <w:instrText xml:space="preserve"> PAGEREF _Toc180660207 \h </w:instrText>
              </w:r>
              <w:r>
                <w:rPr>
                  <w:noProof/>
                  <w:webHidden/>
                </w:rPr>
              </w:r>
              <w:r>
                <w:rPr>
                  <w:noProof/>
                  <w:webHidden/>
                </w:rPr>
                <w:fldChar w:fldCharType="separate"/>
              </w:r>
              <w:r>
                <w:rPr>
                  <w:noProof/>
                  <w:webHidden/>
                </w:rPr>
                <w:t>11</w:t>
              </w:r>
              <w:r>
                <w:rPr>
                  <w:noProof/>
                  <w:webHidden/>
                </w:rPr>
                <w:fldChar w:fldCharType="end"/>
              </w:r>
            </w:hyperlink>
          </w:p>
          <w:p w14:paraId="66D14926" w14:textId="24B13644"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8" w:history="1">
              <w:r w:rsidRPr="00C13A96">
                <w:rPr>
                  <w:rStyle w:val="Hyperlink"/>
                  <w:noProof/>
                </w:rPr>
                <w:t>3.2.1</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Uitgifte van certificaten</w:t>
              </w:r>
              <w:r>
                <w:rPr>
                  <w:noProof/>
                  <w:webHidden/>
                </w:rPr>
                <w:tab/>
              </w:r>
              <w:r>
                <w:rPr>
                  <w:noProof/>
                  <w:webHidden/>
                </w:rPr>
                <w:fldChar w:fldCharType="begin"/>
              </w:r>
              <w:r>
                <w:rPr>
                  <w:noProof/>
                  <w:webHidden/>
                </w:rPr>
                <w:instrText xml:space="preserve"> PAGEREF _Toc180660208 \h </w:instrText>
              </w:r>
              <w:r>
                <w:rPr>
                  <w:noProof/>
                  <w:webHidden/>
                </w:rPr>
              </w:r>
              <w:r>
                <w:rPr>
                  <w:noProof/>
                  <w:webHidden/>
                </w:rPr>
                <w:fldChar w:fldCharType="separate"/>
              </w:r>
              <w:r>
                <w:rPr>
                  <w:noProof/>
                  <w:webHidden/>
                </w:rPr>
                <w:t>12</w:t>
              </w:r>
              <w:r>
                <w:rPr>
                  <w:noProof/>
                  <w:webHidden/>
                </w:rPr>
                <w:fldChar w:fldCharType="end"/>
              </w:r>
            </w:hyperlink>
          </w:p>
          <w:p w14:paraId="05F02A59" w14:textId="0F8D9852"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09" w:history="1">
              <w:r w:rsidRPr="00C13A96">
                <w:rPr>
                  <w:rStyle w:val="Hyperlink"/>
                  <w:noProof/>
                </w:rPr>
                <w:t>3.2.2</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Levensbeheercyclus van certificaten</w:t>
              </w:r>
              <w:r>
                <w:rPr>
                  <w:noProof/>
                  <w:webHidden/>
                </w:rPr>
                <w:tab/>
              </w:r>
              <w:r>
                <w:rPr>
                  <w:noProof/>
                  <w:webHidden/>
                </w:rPr>
                <w:fldChar w:fldCharType="begin"/>
              </w:r>
              <w:r>
                <w:rPr>
                  <w:noProof/>
                  <w:webHidden/>
                </w:rPr>
                <w:instrText xml:space="preserve"> PAGEREF _Toc180660209 \h </w:instrText>
              </w:r>
              <w:r>
                <w:rPr>
                  <w:noProof/>
                  <w:webHidden/>
                </w:rPr>
              </w:r>
              <w:r>
                <w:rPr>
                  <w:noProof/>
                  <w:webHidden/>
                </w:rPr>
                <w:fldChar w:fldCharType="separate"/>
              </w:r>
              <w:r>
                <w:rPr>
                  <w:noProof/>
                  <w:webHidden/>
                </w:rPr>
                <w:t>12</w:t>
              </w:r>
              <w:r>
                <w:rPr>
                  <w:noProof/>
                  <w:webHidden/>
                </w:rPr>
                <w:fldChar w:fldCharType="end"/>
              </w:r>
            </w:hyperlink>
          </w:p>
          <w:p w14:paraId="69954F41" w14:textId="5A2A7AC9"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10" w:history="1">
              <w:r w:rsidRPr="00C13A96">
                <w:rPr>
                  <w:rStyle w:val="Hyperlink"/>
                  <w:noProof/>
                </w:rPr>
                <w:t>3.2.3</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Intrekken van certificaten</w:t>
              </w:r>
              <w:r>
                <w:rPr>
                  <w:noProof/>
                  <w:webHidden/>
                </w:rPr>
                <w:tab/>
              </w:r>
              <w:r>
                <w:rPr>
                  <w:noProof/>
                  <w:webHidden/>
                </w:rPr>
                <w:fldChar w:fldCharType="begin"/>
              </w:r>
              <w:r>
                <w:rPr>
                  <w:noProof/>
                  <w:webHidden/>
                </w:rPr>
                <w:instrText xml:space="preserve"> PAGEREF _Toc180660210 \h </w:instrText>
              </w:r>
              <w:r>
                <w:rPr>
                  <w:noProof/>
                  <w:webHidden/>
                </w:rPr>
              </w:r>
              <w:r>
                <w:rPr>
                  <w:noProof/>
                  <w:webHidden/>
                </w:rPr>
                <w:fldChar w:fldCharType="separate"/>
              </w:r>
              <w:r>
                <w:rPr>
                  <w:noProof/>
                  <w:webHidden/>
                </w:rPr>
                <w:t>12</w:t>
              </w:r>
              <w:r>
                <w:rPr>
                  <w:noProof/>
                  <w:webHidden/>
                </w:rPr>
                <w:fldChar w:fldCharType="end"/>
              </w:r>
            </w:hyperlink>
          </w:p>
          <w:p w14:paraId="200E4FED" w14:textId="098A6026"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11" w:history="1">
              <w:r w:rsidRPr="00C13A96">
                <w:rPr>
                  <w:rStyle w:val="Hyperlink"/>
                  <w:noProof/>
                </w:rPr>
                <w:t>3.2.4</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Beveiliging van private sleutels</w:t>
              </w:r>
              <w:r>
                <w:rPr>
                  <w:noProof/>
                  <w:webHidden/>
                </w:rPr>
                <w:tab/>
              </w:r>
              <w:r>
                <w:rPr>
                  <w:noProof/>
                  <w:webHidden/>
                </w:rPr>
                <w:fldChar w:fldCharType="begin"/>
              </w:r>
              <w:r>
                <w:rPr>
                  <w:noProof/>
                  <w:webHidden/>
                </w:rPr>
                <w:instrText xml:space="preserve"> PAGEREF _Toc180660211 \h </w:instrText>
              </w:r>
              <w:r>
                <w:rPr>
                  <w:noProof/>
                  <w:webHidden/>
                </w:rPr>
              </w:r>
              <w:r>
                <w:rPr>
                  <w:noProof/>
                  <w:webHidden/>
                </w:rPr>
                <w:fldChar w:fldCharType="separate"/>
              </w:r>
              <w:r>
                <w:rPr>
                  <w:noProof/>
                  <w:webHidden/>
                </w:rPr>
                <w:t>12</w:t>
              </w:r>
              <w:r>
                <w:rPr>
                  <w:noProof/>
                  <w:webHidden/>
                </w:rPr>
                <w:fldChar w:fldCharType="end"/>
              </w:r>
            </w:hyperlink>
          </w:p>
          <w:p w14:paraId="601CEC5F" w14:textId="1ECE5806"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12" w:history="1">
              <w:r w:rsidRPr="00C13A96">
                <w:rPr>
                  <w:rStyle w:val="Hyperlink"/>
                  <w:noProof/>
                </w:rPr>
                <w:t>3.2.5</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Monitoring en audits</w:t>
              </w:r>
              <w:r>
                <w:rPr>
                  <w:noProof/>
                  <w:webHidden/>
                </w:rPr>
                <w:tab/>
              </w:r>
              <w:r>
                <w:rPr>
                  <w:noProof/>
                  <w:webHidden/>
                </w:rPr>
                <w:fldChar w:fldCharType="begin"/>
              </w:r>
              <w:r>
                <w:rPr>
                  <w:noProof/>
                  <w:webHidden/>
                </w:rPr>
                <w:instrText xml:space="preserve"> PAGEREF _Toc180660212 \h </w:instrText>
              </w:r>
              <w:r>
                <w:rPr>
                  <w:noProof/>
                  <w:webHidden/>
                </w:rPr>
              </w:r>
              <w:r>
                <w:rPr>
                  <w:noProof/>
                  <w:webHidden/>
                </w:rPr>
                <w:fldChar w:fldCharType="separate"/>
              </w:r>
              <w:r>
                <w:rPr>
                  <w:noProof/>
                  <w:webHidden/>
                </w:rPr>
                <w:t>12</w:t>
              </w:r>
              <w:r>
                <w:rPr>
                  <w:noProof/>
                  <w:webHidden/>
                </w:rPr>
                <w:fldChar w:fldCharType="end"/>
              </w:r>
            </w:hyperlink>
          </w:p>
          <w:p w14:paraId="50A4D7F8" w14:textId="5C4C40CC" w:rsidR="005D35F4" w:rsidRDefault="005D35F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0660213" w:history="1">
              <w:r w:rsidRPr="00C13A96">
                <w:rPr>
                  <w:rStyle w:val="Hyperlink"/>
                  <w:noProof/>
                </w:rPr>
                <w:t>3.2.6</w:t>
              </w:r>
              <w:r>
                <w:rPr>
                  <w:rFonts w:asciiTheme="minorHAnsi" w:eastAsiaTheme="minorEastAsia" w:hAnsiTheme="minorHAnsi" w:cstheme="minorBidi"/>
                  <w:i w:val="0"/>
                  <w:noProof/>
                  <w:kern w:val="2"/>
                  <w:sz w:val="24"/>
                  <w:szCs w:val="24"/>
                  <w14:ligatures w14:val="standardContextual"/>
                </w:rPr>
                <w:tab/>
              </w:r>
              <w:r w:rsidRPr="00C13A96">
                <w:rPr>
                  <w:rStyle w:val="Hyperlink"/>
                  <w:noProof/>
                </w:rPr>
                <w:t>Incident en response</w:t>
              </w:r>
              <w:r>
                <w:rPr>
                  <w:noProof/>
                  <w:webHidden/>
                </w:rPr>
                <w:tab/>
              </w:r>
              <w:r>
                <w:rPr>
                  <w:noProof/>
                  <w:webHidden/>
                </w:rPr>
                <w:fldChar w:fldCharType="begin"/>
              </w:r>
              <w:r>
                <w:rPr>
                  <w:noProof/>
                  <w:webHidden/>
                </w:rPr>
                <w:instrText xml:space="preserve"> PAGEREF _Toc180660213 \h </w:instrText>
              </w:r>
              <w:r>
                <w:rPr>
                  <w:noProof/>
                  <w:webHidden/>
                </w:rPr>
              </w:r>
              <w:r>
                <w:rPr>
                  <w:noProof/>
                  <w:webHidden/>
                </w:rPr>
                <w:fldChar w:fldCharType="separate"/>
              </w:r>
              <w:r>
                <w:rPr>
                  <w:noProof/>
                  <w:webHidden/>
                </w:rPr>
                <w:t>12</w:t>
              </w:r>
              <w:r>
                <w:rPr>
                  <w:noProof/>
                  <w:webHidden/>
                </w:rPr>
                <w:fldChar w:fldCharType="end"/>
              </w:r>
            </w:hyperlink>
          </w:p>
          <w:p w14:paraId="5EFE2EAB" w14:textId="129643B3" w:rsidR="005D35F4" w:rsidRDefault="005D35F4">
            <w:pPr>
              <w:pStyle w:val="Inhopg1"/>
              <w:rPr>
                <w:rFonts w:asciiTheme="minorHAnsi" w:eastAsiaTheme="minorEastAsia" w:hAnsiTheme="minorHAnsi" w:cstheme="minorBidi"/>
                <w:b w:val="0"/>
                <w:noProof/>
                <w:kern w:val="2"/>
                <w:sz w:val="24"/>
                <w:szCs w:val="24"/>
                <w14:ligatures w14:val="standardContextual"/>
              </w:rPr>
            </w:pPr>
            <w:hyperlink w:anchor="_Toc180660214" w:history="1">
              <w:r w:rsidRPr="00C13A96">
                <w:rPr>
                  <w:rStyle w:val="Hyperlink"/>
                  <w:noProof/>
                </w:rPr>
                <w:t>4</w:t>
              </w:r>
              <w:r>
                <w:rPr>
                  <w:rFonts w:asciiTheme="minorHAnsi" w:eastAsiaTheme="minorEastAsia" w:hAnsiTheme="minorHAnsi" w:cstheme="minorBidi"/>
                  <w:b w:val="0"/>
                  <w:noProof/>
                  <w:kern w:val="2"/>
                  <w:sz w:val="24"/>
                  <w:szCs w:val="24"/>
                  <w14:ligatures w14:val="standardContextual"/>
                </w:rPr>
                <w:tab/>
              </w:r>
              <w:r w:rsidRPr="00C13A96">
                <w:rPr>
                  <w:rStyle w:val="Hyperlink"/>
                  <w:noProof/>
                </w:rPr>
                <w:t>Vaststelling</w:t>
              </w:r>
              <w:r>
                <w:rPr>
                  <w:noProof/>
                  <w:webHidden/>
                </w:rPr>
                <w:tab/>
              </w:r>
              <w:r>
                <w:rPr>
                  <w:noProof/>
                  <w:webHidden/>
                </w:rPr>
                <w:fldChar w:fldCharType="begin"/>
              </w:r>
              <w:r>
                <w:rPr>
                  <w:noProof/>
                  <w:webHidden/>
                </w:rPr>
                <w:instrText xml:space="preserve"> PAGEREF _Toc180660214 \h </w:instrText>
              </w:r>
              <w:r>
                <w:rPr>
                  <w:noProof/>
                  <w:webHidden/>
                </w:rPr>
              </w:r>
              <w:r>
                <w:rPr>
                  <w:noProof/>
                  <w:webHidden/>
                </w:rPr>
                <w:fldChar w:fldCharType="separate"/>
              </w:r>
              <w:r>
                <w:rPr>
                  <w:noProof/>
                  <w:webHidden/>
                </w:rPr>
                <w:t>13</w:t>
              </w:r>
              <w:r>
                <w:rPr>
                  <w:noProof/>
                  <w:webHidden/>
                </w:rPr>
                <w:fldChar w:fldCharType="end"/>
              </w:r>
            </w:hyperlink>
          </w:p>
          <w:p w14:paraId="58512D56" w14:textId="19CBFE9B" w:rsidR="005D35F4" w:rsidRDefault="005D35F4">
            <w:pPr>
              <w:pStyle w:val="Inhopg8"/>
              <w:rPr>
                <w:rFonts w:asciiTheme="minorHAnsi" w:eastAsiaTheme="minorEastAsia" w:hAnsiTheme="minorHAnsi" w:cstheme="minorBidi"/>
                <w:b w:val="0"/>
                <w:noProof/>
                <w:kern w:val="2"/>
                <w:sz w:val="24"/>
                <w:szCs w:val="24"/>
                <w14:ligatures w14:val="standardContextual"/>
              </w:rPr>
            </w:pPr>
            <w:hyperlink w:anchor="_Toc180660215" w:history="1">
              <w:r w:rsidRPr="00C13A96">
                <w:rPr>
                  <w:rStyle w:val="Hyperlink"/>
                  <w:noProof/>
                </w:rPr>
                <w:t>Bijlage 1 Rollen</w:t>
              </w:r>
              <w:r>
                <w:rPr>
                  <w:noProof/>
                  <w:webHidden/>
                </w:rPr>
                <w:tab/>
              </w:r>
              <w:r>
                <w:rPr>
                  <w:noProof/>
                  <w:webHidden/>
                </w:rPr>
                <w:fldChar w:fldCharType="begin"/>
              </w:r>
              <w:r>
                <w:rPr>
                  <w:noProof/>
                  <w:webHidden/>
                </w:rPr>
                <w:instrText xml:space="preserve"> PAGEREF _Toc180660215 \h </w:instrText>
              </w:r>
              <w:r>
                <w:rPr>
                  <w:noProof/>
                  <w:webHidden/>
                </w:rPr>
              </w:r>
              <w:r>
                <w:rPr>
                  <w:noProof/>
                  <w:webHidden/>
                </w:rPr>
                <w:fldChar w:fldCharType="separate"/>
              </w:r>
              <w:r>
                <w:rPr>
                  <w:noProof/>
                  <w:webHidden/>
                </w:rPr>
                <w:t>14</w:t>
              </w:r>
              <w:r>
                <w:rPr>
                  <w:noProof/>
                  <w:webHidden/>
                </w:rPr>
                <w:fldChar w:fldCharType="end"/>
              </w:r>
            </w:hyperlink>
          </w:p>
          <w:p w14:paraId="3D452691" w14:textId="7C0D29D3" w:rsidR="005D35F4" w:rsidRDefault="005D35F4">
            <w:pPr>
              <w:pStyle w:val="Inhopg8"/>
              <w:rPr>
                <w:rFonts w:asciiTheme="minorHAnsi" w:eastAsiaTheme="minorEastAsia" w:hAnsiTheme="minorHAnsi" w:cstheme="minorBidi"/>
                <w:b w:val="0"/>
                <w:noProof/>
                <w:kern w:val="2"/>
                <w:sz w:val="24"/>
                <w:szCs w:val="24"/>
                <w14:ligatures w14:val="standardContextual"/>
              </w:rPr>
            </w:pPr>
            <w:hyperlink w:anchor="_Toc180660216" w:history="1">
              <w:r w:rsidRPr="00C13A96">
                <w:rPr>
                  <w:rStyle w:val="Hyperlink"/>
                  <w:noProof/>
                </w:rPr>
                <w:t>Bijlage 2 Verklarende woordenlijst</w:t>
              </w:r>
              <w:r>
                <w:rPr>
                  <w:noProof/>
                  <w:webHidden/>
                </w:rPr>
                <w:tab/>
              </w:r>
              <w:r>
                <w:rPr>
                  <w:noProof/>
                  <w:webHidden/>
                </w:rPr>
                <w:fldChar w:fldCharType="begin"/>
              </w:r>
              <w:r>
                <w:rPr>
                  <w:noProof/>
                  <w:webHidden/>
                </w:rPr>
                <w:instrText xml:space="preserve"> PAGEREF _Toc180660216 \h </w:instrText>
              </w:r>
              <w:r>
                <w:rPr>
                  <w:noProof/>
                  <w:webHidden/>
                </w:rPr>
              </w:r>
              <w:r>
                <w:rPr>
                  <w:noProof/>
                  <w:webHidden/>
                </w:rPr>
                <w:fldChar w:fldCharType="separate"/>
              </w:r>
              <w:r>
                <w:rPr>
                  <w:noProof/>
                  <w:webHidden/>
                </w:rPr>
                <w:t>16</w:t>
              </w:r>
              <w:r>
                <w:rPr>
                  <w:noProof/>
                  <w:webHidden/>
                </w:rPr>
                <w:fldChar w:fldCharType="end"/>
              </w:r>
            </w:hyperlink>
          </w:p>
          <w:p w14:paraId="341A0FF2" w14:textId="20E558DA"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80660188"/>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80660189"/>
      <w:r>
        <w:lastRenderedPageBreak/>
        <w:t>Inleiding</w:t>
      </w:r>
      <w:bookmarkEnd w:id="2"/>
    </w:p>
    <w:p w14:paraId="21E07340" w14:textId="3091D2DB" w:rsidR="001D35D0" w:rsidRPr="00A361A3" w:rsidRDefault="001D35D0" w:rsidP="00EB0CC4">
      <w:r w:rsidRPr="001D35D0">
        <w:t xml:space="preserve">Dit document beschrijft de standaard voor </w:t>
      </w:r>
      <w:r>
        <w:t>C</w:t>
      </w:r>
      <w:r w:rsidRPr="001D35D0">
        <w:t>ryptografie binnen onze instelling, inclusief de vereisten met betrekking tot het beheer van cryptografische sleutels en digitale certificaten gedurende hun levenscyclus. Daarnaast stelt het de principes vast die de basis vormen voor de Richtlijn Cryptografie en de Procedure Sleutelbeheer</w:t>
      </w:r>
      <w:r w:rsidR="00C5119C">
        <w:t xml:space="preserve">. </w:t>
      </w:r>
      <w:r w:rsidR="00E00DF9">
        <w:t>In Bijlage 1</w:t>
      </w:r>
      <w:r w:rsidR="00C5119C">
        <w:t xml:space="preserve"> zijn</w:t>
      </w:r>
      <w:r w:rsidR="003771B6">
        <w:t xml:space="preserve"> </w:t>
      </w:r>
      <w:r w:rsidR="00F92673">
        <w:t>rollen en verantwoordelijkheden</w:t>
      </w:r>
      <w:r w:rsidR="00E00DF9">
        <w:t xml:space="preserve"> beschreven en in Bijlage 2 de</w:t>
      </w:r>
      <w:r w:rsidR="00F92673">
        <w:t xml:space="preserve"> definities en begrippen</w:t>
      </w:r>
      <w:r w:rsidR="00DE7D8F">
        <w:t>.</w:t>
      </w:r>
    </w:p>
    <w:p w14:paraId="4D628E0E" w14:textId="77297C93" w:rsidR="00633AAC" w:rsidRDefault="007C28EA" w:rsidP="00633AAC">
      <w:pPr>
        <w:pStyle w:val="Kop2"/>
      </w:pPr>
      <w:bookmarkStart w:id="3" w:name="_Toc180660190"/>
      <w:r>
        <w:t>Doel</w:t>
      </w:r>
      <w:bookmarkEnd w:id="3"/>
    </w:p>
    <w:p w14:paraId="55F6187E" w14:textId="580CAC0B" w:rsidR="007C28EA" w:rsidRDefault="00EB0CC4" w:rsidP="00633AAC">
      <w:pPr>
        <w:pStyle w:val="BasistekstSURF"/>
      </w:pPr>
      <w:r w:rsidRPr="00EB0CC4">
        <w:t xml:space="preserve">Het doel van deze standaard is om het juiste en doeltreffende gebruik van cryptografie binnen </w:t>
      </w:r>
      <w:r>
        <w:t xml:space="preserve">en voor </w:t>
      </w:r>
      <w:r w:rsidRPr="00EB0CC4">
        <w:t>onze instelling te</w:t>
      </w:r>
      <w:r>
        <w:t xml:space="preserve"> </w:t>
      </w:r>
      <w:r w:rsidRPr="00EB0CC4">
        <w:t>borgen. Dit gebeurt in overeenstemming met het [Strategisch Informatiebeveiligingsbeleid]</w:t>
      </w:r>
      <w:r w:rsidR="00B03062">
        <w:t xml:space="preserve">, </w:t>
      </w:r>
      <w:r w:rsidRPr="00EB0CC4">
        <w:t>relevante wet- en regelgeving</w:t>
      </w:r>
      <w:r w:rsidR="00067BA5">
        <w:t>, statutaire</w:t>
      </w:r>
      <w:r w:rsidRPr="00EB0CC4">
        <w:t xml:space="preserve"> </w:t>
      </w:r>
      <w:r w:rsidR="00B03062">
        <w:t>en contractuele vereisten.</w:t>
      </w:r>
      <w:r w:rsidRPr="00EB0CC4">
        <w:t xml:space="preserve"> </w:t>
      </w:r>
      <w:r w:rsidR="00067BA5" w:rsidRPr="00067BA5">
        <w:t>Bovendien moet cryptografie voldoen aan de beperkingen op de import, export en het gebruik van cryptografische hardware en software. De naleving van deze standaard wordt periodiek geëvalueerd om te verzekeren dat de cryptografische processen in lijn blijven met de vastgestelde principes</w:t>
      </w:r>
      <w:r w:rsidR="00067BA5">
        <w:t xml:space="preserve">. Dit </w:t>
      </w:r>
      <w:r w:rsidRPr="00EB0CC4">
        <w:t xml:space="preserve">omvat </w:t>
      </w:r>
      <w:r w:rsidR="00067BA5">
        <w:t xml:space="preserve">ook </w:t>
      </w:r>
      <w:r w:rsidRPr="00EB0CC4">
        <w:t>het beheer van cryptografische sleutels en digitale certificaten.</w:t>
      </w:r>
      <w:r w:rsidR="00067BA5">
        <w:t xml:space="preserve"> </w:t>
      </w:r>
    </w:p>
    <w:p w14:paraId="4C57B50D" w14:textId="1A84C436" w:rsidR="0034091B" w:rsidRDefault="00EB0CC4" w:rsidP="0034091B">
      <w:pPr>
        <w:pStyle w:val="Kop2"/>
      </w:pPr>
      <w:bookmarkStart w:id="4" w:name="_Toc180660191"/>
      <w:r>
        <w:t>Reikwijdte en toepassingsgebied</w:t>
      </w:r>
      <w:bookmarkEnd w:id="4"/>
    </w:p>
    <w:p w14:paraId="4B26F7C0" w14:textId="10F90A17" w:rsidR="00067BA5" w:rsidRDefault="00067BA5" w:rsidP="0034091B">
      <w:pPr>
        <w:pStyle w:val="BasistekstSURF"/>
      </w:pPr>
      <w:r w:rsidRPr="00067BA5">
        <w:t>De scope van deze standaard voor cryptografie omvat alle cryptografische sleutels en digitale certificaten die door of voor onze instelling worden gegenereerd, gedistribueerd, opgeslagen, gebruikt, ingetrokken of verwijderd</w:t>
      </w:r>
      <w:r>
        <w:t>.</w:t>
      </w:r>
    </w:p>
    <w:p w14:paraId="352B4BE6" w14:textId="77777777" w:rsidR="00067BA5" w:rsidRDefault="00067BA5" w:rsidP="0034091B">
      <w:pPr>
        <w:pStyle w:val="BasistekstSURF"/>
      </w:pPr>
    </w:p>
    <w:p w14:paraId="049283F2" w14:textId="09EB660C" w:rsidR="009F250E" w:rsidRDefault="009F250E" w:rsidP="009F250E">
      <w:pPr>
        <w:pStyle w:val="Kop2"/>
      </w:pPr>
      <w:bookmarkStart w:id="5" w:name="_Toc180660192"/>
      <w:r>
        <w:t>R</w:t>
      </w:r>
      <w:r w:rsidR="00067BA5">
        <w:t>ollen en verantwoordelijkheden</w:t>
      </w:r>
      <w:bookmarkEnd w:id="5"/>
    </w:p>
    <w:p w14:paraId="2F34A20B" w14:textId="084EADF5" w:rsidR="00243E05" w:rsidRDefault="00243E05" w:rsidP="00243E05">
      <w:pPr>
        <w:pStyle w:val="BasistekstSURF"/>
      </w:pPr>
      <w:r>
        <w:t xml:space="preserve">Aanvullend op het [Strategisch Informatiebeveiligingsbeleid] zijn specifieke rollen en verantwoordelijkheden toegewezen worden om de effectieve implementatie, monitoring en naleving van cryptografische beheersmaatregelen te waarborgen. </w:t>
      </w:r>
    </w:p>
    <w:p w14:paraId="11393F2A" w14:textId="77777777" w:rsidR="00243E05" w:rsidRDefault="00243E05" w:rsidP="00243E05">
      <w:pPr>
        <w:pStyle w:val="BasistekstSURF"/>
      </w:pPr>
      <w:r>
        <w:t xml:space="preserve">De expliciete toewijzing van deze cryptografische rollen en verantwoordelijkheden is essentieel voor de operationele informatiebeveiliging en het risicobeheer binnen onze instelling. Er wordt een centraal register bijgehouden voor de toewijzing van cryptografische rollen aan functionarissen. </w:t>
      </w:r>
    </w:p>
    <w:p w14:paraId="7ACF28A5" w14:textId="5C38E674" w:rsidR="00AE61B4" w:rsidRPr="00AE61B4" w:rsidRDefault="00243E05" w:rsidP="00243E05">
      <w:pPr>
        <w:pStyle w:val="BasistekstSURF"/>
      </w:pPr>
      <w:r>
        <w:t>Zie Bijlage 1 voor een gedetailleerde beschrijving van deze rollen en verantwoordelijkheden.</w:t>
      </w:r>
    </w:p>
    <w:p w14:paraId="0E91C5F3" w14:textId="1B789E77" w:rsidR="00633AAC" w:rsidRDefault="00AF4929" w:rsidP="00633AAC">
      <w:pPr>
        <w:pStyle w:val="Kop1"/>
      </w:pPr>
      <w:bookmarkStart w:id="6" w:name="_Toc180660193"/>
      <w:r>
        <w:lastRenderedPageBreak/>
        <w:t>Standaard</w:t>
      </w:r>
      <w:r w:rsidR="00567082">
        <w:t xml:space="preserve"> cryptografie</w:t>
      </w:r>
      <w:bookmarkEnd w:id="6"/>
    </w:p>
    <w:p w14:paraId="0963C5D6" w14:textId="42BC5339" w:rsidR="00633AAC" w:rsidRDefault="00AF4929" w:rsidP="00633AAC">
      <w:pPr>
        <w:pStyle w:val="Kop2"/>
      </w:pPr>
      <w:bookmarkStart w:id="7" w:name="_Toc180660194"/>
      <w:r>
        <w:t>Principes cryptografie</w:t>
      </w:r>
      <w:bookmarkEnd w:id="7"/>
    </w:p>
    <w:p w14:paraId="53A94BF4" w14:textId="1848B0FD" w:rsidR="00633AAC" w:rsidRDefault="00AF4929" w:rsidP="00633AAC">
      <w:pPr>
        <w:pStyle w:val="BasistekstSURF"/>
      </w:pPr>
      <w:r>
        <w:t>De standaard cryptografie van onze instelling is gebaseerd op de volgende kernprincipes:</w:t>
      </w:r>
      <w:r>
        <w:br/>
      </w:r>
    </w:p>
    <w:p w14:paraId="519847C5" w14:textId="2DCE54D4" w:rsidR="00AF4929" w:rsidRDefault="00AF4929" w:rsidP="00AF4929">
      <w:pPr>
        <w:pStyle w:val="BasistekstSURF"/>
        <w:numPr>
          <w:ilvl w:val="0"/>
          <w:numId w:val="29"/>
        </w:numPr>
      </w:pPr>
      <w:r w:rsidRPr="00AF4929">
        <w:rPr>
          <w:b/>
          <w:bCs/>
        </w:rPr>
        <w:t>Minimale toegang</w:t>
      </w:r>
      <w:r>
        <w:br/>
        <w:t>Cryptografische sleutels en gevoelige gegevens mogen alleen toegankelijk zijn voor diegene die deze ook strikt nodig hebben voor hun werk.</w:t>
      </w:r>
    </w:p>
    <w:p w14:paraId="62B1102F" w14:textId="086B8BB6" w:rsidR="00AF4929" w:rsidRPr="00AF4929" w:rsidRDefault="00AF4929" w:rsidP="00AF4929">
      <w:pPr>
        <w:pStyle w:val="BasistekstSURF"/>
        <w:numPr>
          <w:ilvl w:val="0"/>
          <w:numId w:val="29"/>
        </w:numPr>
        <w:rPr>
          <w:b/>
          <w:bCs/>
        </w:rPr>
      </w:pPr>
      <w:r w:rsidRPr="00AF4929">
        <w:rPr>
          <w:b/>
          <w:bCs/>
        </w:rPr>
        <w:t>Sterke cryp</w:t>
      </w:r>
      <w:r w:rsidR="009B377E">
        <w:rPr>
          <w:b/>
          <w:bCs/>
        </w:rPr>
        <w:t>t</w:t>
      </w:r>
      <w:r w:rsidRPr="00AF4929">
        <w:rPr>
          <w:b/>
          <w:bCs/>
        </w:rPr>
        <w:t>ografie</w:t>
      </w:r>
      <w:r w:rsidRPr="00AF4929">
        <w:rPr>
          <w:b/>
          <w:bCs/>
        </w:rPr>
        <w:br/>
      </w:r>
      <w:r w:rsidRPr="00AF4929">
        <w:t>Onze instelling maakt gebruik van sterke, geaccepteerde cryptografische algoritmen en protocollen die voldoen aan de actuele internationale standaarden en richtlijnen.</w:t>
      </w:r>
    </w:p>
    <w:p w14:paraId="0613966D" w14:textId="0F682DEB" w:rsidR="00AF4929" w:rsidRPr="00AF4929" w:rsidRDefault="00AF4929" w:rsidP="00AF4929">
      <w:pPr>
        <w:pStyle w:val="BasistekstSURF"/>
        <w:numPr>
          <w:ilvl w:val="0"/>
          <w:numId w:val="29"/>
        </w:numPr>
        <w:rPr>
          <w:b/>
          <w:bCs/>
        </w:rPr>
      </w:pPr>
      <w:r w:rsidRPr="00AF4929">
        <w:rPr>
          <w:b/>
          <w:bCs/>
        </w:rPr>
        <w:t>End-</w:t>
      </w:r>
      <w:proofErr w:type="spellStart"/>
      <w:r w:rsidRPr="00AF4929">
        <w:rPr>
          <w:b/>
          <w:bCs/>
        </w:rPr>
        <w:t>to</w:t>
      </w:r>
      <w:proofErr w:type="spellEnd"/>
      <w:r w:rsidRPr="00AF4929">
        <w:rPr>
          <w:b/>
          <w:bCs/>
        </w:rPr>
        <w:t>-End encryptie</w:t>
      </w:r>
      <w:r w:rsidRPr="00AF4929">
        <w:rPr>
          <w:b/>
          <w:bCs/>
        </w:rPr>
        <w:br/>
      </w:r>
      <w:r w:rsidRPr="00FA0D55">
        <w:t>Gevoelige communicatie tussen systemen en gebruikers word</w:t>
      </w:r>
      <w:r>
        <w:t xml:space="preserve">t </w:t>
      </w:r>
      <w:r w:rsidRPr="00FA0D55">
        <w:t xml:space="preserve">beschermd door middel van </w:t>
      </w:r>
      <w:r w:rsidRPr="00A0516B">
        <w:rPr>
          <w:i/>
        </w:rPr>
        <w:t>‘end-</w:t>
      </w:r>
      <w:proofErr w:type="spellStart"/>
      <w:r w:rsidRPr="00A0516B">
        <w:rPr>
          <w:i/>
        </w:rPr>
        <w:t>to</w:t>
      </w:r>
      <w:proofErr w:type="spellEnd"/>
      <w:r w:rsidRPr="00A0516B">
        <w:rPr>
          <w:i/>
        </w:rPr>
        <w:t>-end’</w:t>
      </w:r>
      <w:r w:rsidRPr="00FA0D55">
        <w:t xml:space="preserve"> encryptie, om ervoor te zorgen dat gegevens niet leesbaar zijn door onbevoegden tijdens </w:t>
      </w:r>
      <w:r>
        <w:t xml:space="preserve">en na </w:t>
      </w:r>
      <w:r w:rsidRPr="00FA0D55">
        <w:t>de transmissie.</w:t>
      </w:r>
    </w:p>
    <w:p w14:paraId="6D4A2734" w14:textId="3A00B751" w:rsidR="00E3711B" w:rsidRPr="009B377E" w:rsidRDefault="00AF4929" w:rsidP="009B377E">
      <w:pPr>
        <w:pStyle w:val="BasistekstSURF"/>
        <w:numPr>
          <w:ilvl w:val="0"/>
          <w:numId w:val="29"/>
        </w:numPr>
        <w:rPr>
          <w:b/>
          <w:bCs/>
        </w:rPr>
      </w:pPr>
      <w:r w:rsidRPr="00AF4929">
        <w:rPr>
          <w:b/>
          <w:bCs/>
        </w:rPr>
        <w:t>Regelmatige evaluatie en actualisatie</w:t>
      </w:r>
      <w:r w:rsidRPr="00AF4929">
        <w:rPr>
          <w:b/>
          <w:bCs/>
        </w:rPr>
        <w:br/>
      </w:r>
      <w:r w:rsidRPr="00FA0D55">
        <w:t>Cryptografische methoden en technieken worden regelmatig geëvalueerd en bijgewerkt in overeenstemming met de nieuwste wetenschappelijke inzichten en technologische ontwikkelingen.</w:t>
      </w:r>
    </w:p>
    <w:p w14:paraId="55A9FD91" w14:textId="658F0404" w:rsidR="00E3711B" w:rsidRDefault="009B377E" w:rsidP="00E3711B">
      <w:pPr>
        <w:pStyle w:val="Kop2"/>
      </w:pPr>
      <w:bookmarkStart w:id="8" w:name="_Toc180660195"/>
      <w:r>
        <w:t>Gebruik van cryptografie</w:t>
      </w:r>
      <w:bookmarkEnd w:id="8"/>
    </w:p>
    <w:p w14:paraId="0A5E6CDD" w14:textId="142B087D" w:rsidR="009B377E" w:rsidRDefault="009B377E" w:rsidP="00E3711B">
      <w:pPr>
        <w:pStyle w:val="BasistekstSURF"/>
      </w:pPr>
      <w:r>
        <w:t>Met betrekking tot het gebruik van cryptografie schrijft onze standaard het volgende voor:</w:t>
      </w:r>
    </w:p>
    <w:p w14:paraId="720B2489" w14:textId="65D84AED" w:rsidR="009B377E" w:rsidRDefault="009B377E" w:rsidP="00E3711B">
      <w:pPr>
        <w:pStyle w:val="BasistekstSURF"/>
      </w:pPr>
    </w:p>
    <w:p w14:paraId="3149D4FE" w14:textId="2AB63DEE" w:rsidR="009B377E" w:rsidRDefault="009B377E" w:rsidP="009B377E">
      <w:pPr>
        <w:pStyle w:val="BasistekstSURF"/>
        <w:numPr>
          <w:ilvl w:val="0"/>
          <w:numId w:val="30"/>
        </w:numPr>
      </w:pPr>
      <w:r w:rsidRPr="009B377E">
        <w:rPr>
          <w:b/>
          <w:bCs/>
        </w:rPr>
        <w:t>Risicobeoordeling</w:t>
      </w:r>
      <w:r>
        <w:br/>
      </w:r>
      <w:r w:rsidRPr="003A00E5">
        <w:t xml:space="preserve">Cryptografische </w:t>
      </w:r>
      <w:r>
        <w:t>beheers</w:t>
      </w:r>
      <w:r w:rsidRPr="003A00E5">
        <w:t xml:space="preserve">maatregelen worden toegepast op basis van een risicobeoordeling, waarbij rekening wordt gehouden met de gevoeligheid van de informatie. Dit gebeurt volgens </w:t>
      </w:r>
      <w:r>
        <w:t>een BIA</w:t>
      </w:r>
      <w:r>
        <w:rPr>
          <w:rStyle w:val="Voetnootmarkering"/>
        </w:rPr>
        <w:footnoteReference w:id="1"/>
      </w:r>
      <w:r>
        <w:t xml:space="preserve"> en BIV</w:t>
      </w:r>
      <w:r w:rsidRPr="003A00E5">
        <w:t>-classificatie</w:t>
      </w:r>
      <w:r>
        <w:rPr>
          <w:rStyle w:val="Voetnootmarkering"/>
        </w:rPr>
        <w:footnoteReference w:id="2"/>
      </w:r>
      <w:r>
        <w:t>.</w:t>
      </w:r>
    </w:p>
    <w:p w14:paraId="20653EBB" w14:textId="2C7297B9" w:rsidR="009B377E" w:rsidRDefault="009B377E" w:rsidP="009B377E">
      <w:pPr>
        <w:pStyle w:val="BasistekstSURF"/>
        <w:numPr>
          <w:ilvl w:val="0"/>
          <w:numId w:val="30"/>
        </w:numPr>
      </w:pPr>
      <w:r w:rsidRPr="009B377E">
        <w:rPr>
          <w:b/>
          <w:bCs/>
        </w:rPr>
        <w:t>Vertrouwelijkheid</w:t>
      </w:r>
      <w:r>
        <w:br/>
        <w:t>Cryptografie wordt gebruikt om de vertrouwelijkheid van gegevens te beschermen terwijl ze worden opgeslagen, verwerkt en/of verzonden.</w:t>
      </w:r>
    </w:p>
    <w:p w14:paraId="5B2788F4" w14:textId="433359E4" w:rsidR="009B377E" w:rsidRDefault="009B377E" w:rsidP="009B377E">
      <w:pPr>
        <w:pStyle w:val="BasistekstSURF"/>
        <w:numPr>
          <w:ilvl w:val="0"/>
          <w:numId w:val="30"/>
        </w:numPr>
      </w:pPr>
      <w:r w:rsidRPr="009B377E">
        <w:rPr>
          <w:b/>
          <w:bCs/>
        </w:rPr>
        <w:t>Integriteit</w:t>
      </w:r>
      <w:r>
        <w:br/>
        <w:t xml:space="preserve">Cryptografie wordt gebruikt om de </w:t>
      </w:r>
      <w:r w:rsidRPr="00580862">
        <w:t xml:space="preserve">integriteit </w:t>
      </w:r>
      <w:r>
        <w:t xml:space="preserve">van gegevens beschermen (bijv. door </w:t>
      </w:r>
      <w:proofErr w:type="spellStart"/>
      <w:r>
        <w:t>hash</w:t>
      </w:r>
      <w:proofErr w:type="spellEnd"/>
      <w:r>
        <w:t>-functies uit te voeren of digitaal te ondertekenen).</w:t>
      </w:r>
    </w:p>
    <w:p w14:paraId="5A6D4A75" w14:textId="41683BD6" w:rsidR="009B377E" w:rsidRDefault="009B377E" w:rsidP="009B377E">
      <w:pPr>
        <w:pStyle w:val="BasistekstSURF"/>
        <w:numPr>
          <w:ilvl w:val="0"/>
          <w:numId w:val="30"/>
        </w:numPr>
      </w:pPr>
      <w:r w:rsidRPr="009B377E">
        <w:rPr>
          <w:b/>
          <w:bCs/>
        </w:rPr>
        <w:t>Authenticiteit</w:t>
      </w:r>
      <w:r>
        <w:br/>
        <w:t xml:space="preserve">Cryptografie wordt gebruikt om sterke </w:t>
      </w:r>
      <w:r w:rsidRPr="00580862">
        <w:t xml:space="preserve">authenticatie </w:t>
      </w:r>
      <w:r>
        <w:t>te bieden voor gebruikers en systemen (bijv. door gebruik te maken van digitale certificaten en smartcards).</w:t>
      </w:r>
    </w:p>
    <w:p w14:paraId="67DE151C" w14:textId="77331113" w:rsidR="009B377E" w:rsidRDefault="009B377E" w:rsidP="009B377E">
      <w:pPr>
        <w:pStyle w:val="BasistekstSURF"/>
        <w:numPr>
          <w:ilvl w:val="0"/>
          <w:numId w:val="30"/>
        </w:numPr>
      </w:pPr>
      <w:r>
        <w:rPr>
          <w:b/>
          <w:bCs/>
        </w:rPr>
        <w:t>Onweerlegbaarheid</w:t>
      </w:r>
      <w:r>
        <w:rPr>
          <w:b/>
          <w:bCs/>
        </w:rPr>
        <w:br/>
      </w:r>
      <w:r>
        <w:t xml:space="preserve">Cryptografie wordt gebruikt om de </w:t>
      </w:r>
      <w:r w:rsidRPr="00580862">
        <w:t xml:space="preserve">identiteit van </w:t>
      </w:r>
      <w:r>
        <w:t xml:space="preserve">een initiator </w:t>
      </w:r>
      <w:r w:rsidRPr="00580862">
        <w:t xml:space="preserve">van een kritieke transactie of communicatie te bewijzen </w:t>
      </w:r>
      <w:r>
        <w:t>en bewijs te leveren van het al dan niet plaatsvinden van een gebeurtenis of actie (bijv. door digitaal te ondertekenen).</w:t>
      </w:r>
    </w:p>
    <w:p w14:paraId="5E15B990" w14:textId="4A302375" w:rsidR="009B377E" w:rsidRPr="009B377E" w:rsidRDefault="009B377E" w:rsidP="009B377E">
      <w:pPr>
        <w:pStyle w:val="BasistekstSURF"/>
        <w:numPr>
          <w:ilvl w:val="0"/>
          <w:numId w:val="30"/>
        </w:numPr>
      </w:pPr>
      <w:r>
        <w:rPr>
          <w:b/>
          <w:bCs/>
        </w:rPr>
        <w:t>Cryptografische oplossingen</w:t>
      </w:r>
      <w:r>
        <w:rPr>
          <w:b/>
          <w:bCs/>
        </w:rPr>
        <w:br/>
      </w:r>
      <w:r>
        <w:t xml:space="preserve">Er worden uitsluitend goedgekeurde cryptografische oplossingen en tools gebruikt. </w:t>
      </w:r>
      <w:r w:rsidRPr="00FA0D55">
        <w:t xml:space="preserve">De specifieke lijst </w:t>
      </w:r>
      <w:r>
        <w:t xml:space="preserve">hiervoor </w:t>
      </w:r>
      <w:r w:rsidRPr="00FA0D55">
        <w:t xml:space="preserve">wordt onderhouden in de </w:t>
      </w:r>
      <w:r w:rsidRPr="009B377E">
        <w:rPr>
          <w:iCs/>
        </w:rPr>
        <w:t>[Richtlijn voor Cryptografie].</w:t>
      </w:r>
    </w:p>
    <w:p w14:paraId="77F4AB64" w14:textId="5202741E" w:rsidR="009B377E" w:rsidRPr="009B377E" w:rsidRDefault="009B377E" w:rsidP="009B377E">
      <w:pPr>
        <w:pStyle w:val="BasistekstSURF"/>
        <w:numPr>
          <w:ilvl w:val="0"/>
          <w:numId w:val="30"/>
        </w:numPr>
      </w:pPr>
      <w:r>
        <w:rPr>
          <w:b/>
          <w:bCs/>
        </w:rPr>
        <w:t>Cryptografische algoritmen</w:t>
      </w:r>
      <w:r>
        <w:rPr>
          <w:b/>
          <w:bCs/>
        </w:rPr>
        <w:br/>
      </w:r>
      <w:r w:rsidR="008A3021">
        <w:t>Er worden uitsluitend</w:t>
      </w:r>
      <w:r w:rsidR="008A3021" w:rsidRPr="00FA0D55">
        <w:t xml:space="preserve"> door de industrie geaccepteerde en gestandaardiseerde </w:t>
      </w:r>
      <w:r w:rsidR="008A3021" w:rsidRPr="00FA0D55">
        <w:lastRenderedPageBreak/>
        <w:t xml:space="preserve">cryptografische </w:t>
      </w:r>
      <w:r w:rsidR="008A3021">
        <w:t xml:space="preserve">protocollen en </w:t>
      </w:r>
      <w:r w:rsidR="008A3021" w:rsidRPr="00FA0D55">
        <w:t>algoritme</w:t>
      </w:r>
      <w:r w:rsidR="008A3021">
        <w:t>n met minimale en aanbevolen versies en sleutellengtes gebruikt</w:t>
      </w:r>
      <w:r w:rsidR="008A3021" w:rsidRPr="00FA0D55">
        <w:t>.</w:t>
      </w:r>
      <w:r w:rsidR="008A3021">
        <w:t xml:space="preserve"> </w:t>
      </w:r>
      <w:r w:rsidR="008A3021" w:rsidRPr="00AD67DE">
        <w:t>De specifieke lijst hiervoor zal wordt onderhouden in</w:t>
      </w:r>
      <w:r w:rsidR="008A3021">
        <w:t xml:space="preserve"> </w:t>
      </w:r>
      <w:r w:rsidR="008A3021" w:rsidRPr="00AD67DE">
        <w:t xml:space="preserve">de </w:t>
      </w:r>
      <w:r w:rsidR="008A3021" w:rsidRPr="008A3021">
        <w:t>[Richtlijn voor Cryptografie].</w:t>
      </w:r>
    </w:p>
    <w:p w14:paraId="1B6B0389" w14:textId="0BB4405C" w:rsidR="009B377E" w:rsidRDefault="008A3021" w:rsidP="009B377E">
      <w:pPr>
        <w:pStyle w:val="BasistekstSURF"/>
        <w:numPr>
          <w:ilvl w:val="0"/>
          <w:numId w:val="30"/>
        </w:numPr>
      </w:pPr>
      <w:r w:rsidRPr="008A3021">
        <w:rPr>
          <w:b/>
          <w:bCs/>
        </w:rPr>
        <w:t>Cryptografische processen en middelen</w:t>
      </w:r>
      <w:r>
        <w:br/>
        <w:t>Verantwoordelijke binnen en buiten onze instelling beschikken over processen, procedures en middelen om cryptografische oplossingen te beheren, waaronder:</w:t>
      </w:r>
    </w:p>
    <w:p w14:paraId="68767DB7" w14:textId="1006060F" w:rsidR="008A3021" w:rsidRDefault="008A3021" w:rsidP="008A3021">
      <w:pPr>
        <w:pStyle w:val="BasistekstSURF"/>
        <w:numPr>
          <w:ilvl w:val="1"/>
          <w:numId w:val="30"/>
        </w:numPr>
      </w:pPr>
      <w:r>
        <w:t>Het toewijzen van verantwoordelijkheden voor het beheer van cryptografische oplossingen, zie voor deze rollen Bijlage 1: Rollen en verantwoordelijkheden.</w:t>
      </w:r>
    </w:p>
    <w:p w14:paraId="64224A90" w14:textId="7BD1B5B7" w:rsidR="008A3021" w:rsidRDefault="008A3021" w:rsidP="008A3021">
      <w:pPr>
        <w:pStyle w:val="BasistekstSURF"/>
        <w:numPr>
          <w:ilvl w:val="1"/>
          <w:numId w:val="30"/>
        </w:numPr>
      </w:pPr>
      <w:r>
        <w:t>H</w:t>
      </w:r>
      <w:r w:rsidRPr="008A3021">
        <w:t>et omgaan met conflicterende wet- en regelgeving met betrekking tot het gebruik van cryptografische oplossingen in verschillende rechtsgebieden (bijv. door advies in te winnen bij de afdeling Juridische Zaken).</w:t>
      </w:r>
    </w:p>
    <w:p w14:paraId="37FA8FFA" w14:textId="69B4E39D" w:rsidR="008A3021" w:rsidRDefault="008A3021" w:rsidP="008A3021">
      <w:pPr>
        <w:pStyle w:val="BasistekstSURF"/>
        <w:numPr>
          <w:ilvl w:val="1"/>
          <w:numId w:val="30"/>
        </w:numPr>
      </w:pPr>
      <w:r>
        <w:t>Het up-to-date houden van cryptografische oplossingen.</w:t>
      </w:r>
    </w:p>
    <w:p w14:paraId="0DC4A8B9" w14:textId="7DAC4D60" w:rsidR="008A3021" w:rsidRDefault="008A3021" w:rsidP="008A3021">
      <w:pPr>
        <w:pStyle w:val="BasistekstSURF"/>
        <w:numPr>
          <w:ilvl w:val="1"/>
          <w:numId w:val="30"/>
        </w:numPr>
      </w:pPr>
      <w:r>
        <w:t>H</w:t>
      </w:r>
      <w:r w:rsidRPr="008A3021">
        <w:t>et faciliteren van sleutelbeheer.</w:t>
      </w:r>
    </w:p>
    <w:p w14:paraId="7F9D5709" w14:textId="20E3B21B" w:rsidR="00243E05" w:rsidRDefault="008A3021" w:rsidP="008A3021">
      <w:pPr>
        <w:pStyle w:val="BasistekstSURF"/>
        <w:numPr>
          <w:ilvl w:val="1"/>
          <w:numId w:val="30"/>
        </w:numPr>
      </w:pPr>
      <w:r>
        <w:t>Het bepalen van de impact van het gebruik van versleutelde informatie op beheersmaatregelen die afhankelijk zijn van inhoudelijke inspectie (bijv. detectie van malware of filteren van inhoud).</w:t>
      </w:r>
    </w:p>
    <w:p w14:paraId="0CC6132F" w14:textId="2C7FF1D3" w:rsidR="00243E05" w:rsidRDefault="00864DCF" w:rsidP="00243E05">
      <w:pPr>
        <w:pStyle w:val="Kop2"/>
      </w:pPr>
      <w:bookmarkStart w:id="9" w:name="_Toc180660196"/>
      <w:r>
        <w:t>Gegevensbescherming</w:t>
      </w:r>
      <w:bookmarkEnd w:id="9"/>
    </w:p>
    <w:p w14:paraId="25DA9764" w14:textId="1F09D803" w:rsidR="00243E05" w:rsidRDefault="00864DCF" w:rsidP="00243E05">
      <w:pPr>
        <w:pStyle w:val="BasistekstSURF"/>
      </w:pPr>
      <w:r>
        <w:t>Deze standaard cryptografie schrijft voor dat encryptie wordt toegepast voor het beschermen van gegevens in de verschillende stadia.</w:t>
      </w:r>
    </w:p>
    <w:p w14:paraId="0D6B9952" w14:textId="703C1F9B" w:rsidR="00864DCF" w:rsidRDefault="00864DCF" w:rsidP="00864DCF">
      <w:pPr>
        <w:pStyle w:val="BasistekstSURF"/>
        <w:numPr>
          <w:ilvl w:val="0"/>
          <w:numId w:val="32"/>
        </w:numPr>
      </w:pPr>
      <w:r w:rsidRPr="00864DCF">
        <w:rPr>
          <w:b/>
          <w:bCs/>
        </w:rPr>
        <w:t>Data-at-Rest</w:t>
      </w:r>
      <w:r>
        <w:br/>
      </w:r>
      <w:r w:rsidRPr="007656E8">
        <w:t xml:space="preserve">Encryptie </w:t>
      </w:r>
      <w:r>
        <w:t xml:space="preserve">wordt </w:t>
      </w:r>
      <w:r w:rsidRPr="007656E8">
        <w:t xml:space="preserve">gebruikt om </w:t>
      </w:r>
      <w:r>
        <w:t xml:space="preserve">gevoelige </w:t>
      </w:r>
      <w:r w:rsidRPr="00EA7CD4">
        <w:t xml:space="preserve">gegevens </w:t>
      </w:r>
      <w:r>
        <w:t xml:space="preserve">te versleutelen </w:t>
      </w:r>
      <w:r w:rsidRPr="00EA7CD4">
        <w:t xml:space="preserve">terwijl ze zijn opgeslagen </w:t>
      </w:r>
      <w:r>
        <w:t xml:space="preserve">om </w:t>
      </w:r>
      <w:r w:rsidRPr="00EA7CD4">
        <w:t xml:space="preserve">effectieve bescherming </w:t>
      </w:r>
      <w:r>
        <w:t xml:space="preserve">te bieden </w:t>
      </w:r>
      <w:r w:rsidRPr="00EA7CD4">
        <w:t>tegen onbevoegde toegang en diefstal</w:t>
      </w:r>
      <w:r>
        <w:t>.</w:t>
      </w:r>
    </w:p>
    <w:p w14:paraId="7ECC0FF9" w14:textId="789B77C0" w:rsidR="00864DCF" w:rsidRDefault="00864DCF" w:rsidP="00864DCF">
      <w:pPr>
        <w:pStyle w:val="BasistekstSURF"/>
        <w:numPr>
          <w:ilvl w:val="0"/>
          <w:numId w:val="32"/>
        </w:numPr>
      </w:pPr>
      <w:r w:rsidRPr="00864DCF">
        <w:rPr>
          <w:b/>
          <w:bCs/>
        </w:rPr>
        <w:t>Data-in-Transit</w:t>
      </w:r>
      <w:r>
        <w:br/>
        <w:t xml:space="preserve">Encryptie wordt gebruikt om alle gegevens tijdens het transport te beschermen tegen onbevoegde onderschepping, afluisteren, manipulatie en toegang. </w:t>
      </w:r>
    </w:p>
    <w:p w14:paraId="5A1FB094" w14:textId="2ABEA2B2" w:rsidR="00243E05" w:rsidRDefault="00864DCF" w:rsidP="00567082">
      <w:pPr>
        <w:pStyle w:val="BasistekstSURF"/>
        <w:numPr>
          <w:ilvl w:val="0"/>
          <w:numId w:val="32"/>
        </w:numPr>
      </w:pPr>
      <w:r w:rsidRPr="00864DCF">
        <w:rPr>
          <w:b/>
          <w:bCs/>
        </w:rPr>
        <w:t>Data-in-</w:t>
      </w:r>
      <w:proofErr w:type="spellStart"/>
      <w:r w:rsidRPr="00864DCF">
        <w:rPr>
          <w:b/>
          <w:bCs/>
        </w:rPr>
        <w:t>Use</w:t>
      </w:r>
      <w:proofErr w:type="spellEnd"/>
      <w:r>
        <w:br/>
        <w:t xml:space="preserve">Encryptie wordt gebruikt om gegevens tijdens gebruik te beschermen tegen onbevoegde onderschepping, toegang en diefstal, vooral voor gegevens die als “kritiek” of “(zeer) geheim” zijn geclassificeerd (Bijv. ‘Master </w:t>
      </w:r>
      <w:proofErr w:type="spellStart"/>
      <w:r>
        <w:t>keys</w:t>
      </w:r>
      <w:proofErr w:type="spellEnd"/>
      <w:r>
        <w:t>’, HSM-sleutels, KMS-sleutels).</w:t>
      </w:r>
    </w:p>
    <w:p w14:paraId="5983D788" w14:textId="0B12F6F7" w:rsidR="00243E05" w:rsidRDefault="00567082" w:rsidP="00243E05">
      <w:pPr>
        <w:pStyle w:val="Kop1"/>
      </w:pPr>
      <w:bookmarkStart w:id="10" w:name="_Toc180660197"/>
      <w:r>
        <w:lastRenderedPageBreak/>
        <w:t>Cryptografische sleutels en certificaten</w:t>
      </w:r>
      <w:bookmarkEnd w:id="10"/>
    </w:p>
    <w:p w14:paraId="31F062C2" w14:textId="00F0BD2B" w:rsidR="00243E05" w:rsidRDefault="00567082" w:rsidP="00243E05">
      <w:pPr>
        <w:pStyle w:val="Kop2"/>
      </w:pPr>
      <w:bookmarkStart w:id="11" w:name="_Toc180660198"/>
      <w:r>
        <w:t>Sleutelbeheer</w:t>
      </w:r>
      <w:bookmarkEnd w:id="11"/>
    </w:p>
    <w:p w14:paraId="6E098AF5" w14:textId="7E47DEEF" w:rsidR="00243E05" w:rsidRPr="00AB0414" w:rsidRDefault="00567082" w:rsidP="00243E05">
      <w:pPr>
        <w:pStyle w:val="BasistekstSURF"/>
      </w:pPr>
      <w:r w:rsidRPr="00567082">
        <w:t>Effectief sleutelbeheer is cruciaal voor het beveiligen van de processen voor het genereren, opslaan, archiveren, herstellen, ophalen, distribueren, intrekken en vernietigen van</w:t>
      </w:r>
      <w:r>
        <w:t xml:space="preserve"> </w:t>
      </w:r>
      <w:r w:rsidRPr="00567082">
        <w:t>cryptografische</w:t>
      </w:r>
      <w:r>
        <w:t xml:space="preserve"> </w:t>
      </w:r>
      <w:r w:rsidRPr="00567082">
        <w:t>sleutels</w:t>
      </w:r>
      <w:r>
        <w:t>. Deze standaard schrijft dan ook voor wat hiervoor de minimale vereisten zijn</w:t>
      </w:r>
      <w:r w:rsidR="00EC6C90">
        <w:t xml:space="preserve"> voor onze instelling</w:t>
      </w:r>
      <w:r>
        <w:t>, gebaseerd op ISO/IEC 11770-1 en ISO/IEC 27002:2022 par. 8.24.</w:t>
      </w:r>
    </w:p>
    <w:p w14:paraId="7F24DB13" w14:textId="3B248FB8" w:rsidR="00243E05" w:rsidRDefault="00EC6C90" w:rsidP="00243E05">
      <w:pPr>
        <w:pStyle w:val="Kop3"/>
      </w:pPr>
      <w:bookmarkStart w:id="12" w:name="_Toc180660199"/>
      <w:r>
        <w:t>Algemeen</w:t>
      </w:r>
      <w:bookmarkEnd w:id="12"/>
    </w:p>
    <w:p w14:paraId="188FBDF4" w14:textId="4AF1485A" w:rsidR="00EC6C90" w:rsidRDefault="00EC6C90" w:rsidP="00EC6C90">
      <w:pPr>
        <w:pStyle w:val="BasistekstSURF"/>
        <w:numPr>
          <w:ilvl w:val="0"/>
          <w:numId w:val="33"/>
        </w:numPr>
      </w:pPr>
      <w:r>
        <w:t>Sleutel levenscyclusbeheer</w:t>
      </w:r>
      <w:r>
        <w:br/>
      </w:r>
      <w:r w:rsidRPr="00EC6C90">
        <w:t xml:space="preserve">Alle Systeemeigenaren </w:t>
      </w:r>
      <w:r>
        <w:t xml:space="preserve">moeten </w:t>
      </w:r>
      <w:r w:rsidRPr="00EC6C90">
        <w:t>beschikken over processen, procedures en middelen om de levenscyclus van cryptografische sleutels te beheren.</w:t>
      </w:r>
    </w:p>
    <w:p w14:paraId="781F0AAB" w14:textId="6970B335" w:rsidR="00EC6C90" w:rsidRDefault="00EC6C90" w:rsidP="00EC6C90">
      <w:pPr>
        <w:pStyle w:val="BasistekstSURF"/>
        <w:numPr>
          <w:ilvl w:val="0"/>
          <w:numId w:val="33"/>
        </w:numPr>
      </w:pPr>
      <w:r>
        <w:t>Aanstellen van Sleutelbewaarders</w:t>
      </w:r>
      <w:r>
        <w:br/>
      </w:r>
      <w:r w:rsidRPr="00EC6C90">
        <w:t>Systeemeigenaren</w:t>
      </w:r>
      <w:r>
        <w:t xml:space="preserve"> moeten</w:t>
      </w:r>
      <w:r w:rsidRPr="00EC6C90">
        <w:t xml:space="preserve"> Sleutelbewaarders aan</w:t>
      </w:r>
      <w:r>
        <w:t>stellen</w:t>
      </w:r>
      <w:r w:rsidRPr="00EC6C90">
        <w:t xml:space="preserve"> om cryptografische sleutels en sleutelbeheersystemen te beschermen en beheren.</w:t>
      </w:r>
    </w:p>
    <w:p w14:paraId="0959E152" w14:textId="2FD7AC46" w:rsidR="00EC6C90" w:rsidRDefault="00EC6C90" w:rsidP="00EC6C90">
      <w:pPr>
        <w:pStyle w:val="BasistekstSURF"/>
        <w:numPr>
          <w:ilvl w:val="0"/>
          <w:numId w:val="33"/>
        </w:numPr>
      </w:pPr>
      <w:r>
        <w:t>Bescherming van Cryptografie</w:t>
      </w:r>
      <w:r>
        <w:br/>
        <w:t>Alle cryptografische sleutels moeten worden beschermd tegen wijziging en verlies. Bovendien moeten geheime en private sleutels aanvullend worden beschermd tegen ongeoorloofd gebruik en openbaarmaking. Apparatuur die gebruikt wordt om sleutels te genereren, op te slaan en te archiveren moet fysiek beschermd worden.</w:t>
      </w:r>
    </w:p>
    <w:p w14:paraId="12836678" w14:textId="7740ABA0" w:rsidR="00EC6C90" w:rsidRDefault="00EC6C90" w:rsidP="00EC6C90">
      <w:pPr>
        <w:pStyle w:val="BasistekstSURF"/>
        <w:numPr>
          <w:ilvl w:val="0"/>
          <w:numId w:val="33"/>
        </w:numPr>
      </w:pPr>
      <w:r>
        <w:t>Eigenaarschap</w:t>
      </w:r>
      <w:r>
        <w:br/>
      </w:r>
      <w:r w:rsidRPr="00EC6C90">
        <w:t xml:space="preserve">Cryptografische sleutels die worden gebruikt voor het beschermen van gevoelige of geheime gegevens van onze instelling, zijn eigendom van het </w:t>
      </w:r>
      <w:r w:rsidR="00B875D0" w:rsidRPr="00EC6C90">
        <w:t>organisatieonderdeel</w:t>
      </w:r>
      <w:r w:rsidRPr="00EC6C90">
        <w:t xml:space="preserve"> van onze instelling dat eindverantwoordelijk is voor de bescherming van deze gegevens.</w:t>
      </w:r>
    </w:p>
    <w:p w14:paraId="2A68E956" w14:textId="7E3B8541" w:rsidR="00EC6C90" w:rsidRDefault="00EC6C90" w:rsidP="00EC6C90">
      <w:pPr>
        <w:pStyle w:val="Kop3"/>
      </w:pPr>
      <w:bookmarkStart w:id="13" w:name="_Toc180660200"/>
      <w:r>
        <w:t>Sleutelgener</w:t>
      </w:r>
      <w:r w:rsidR="00B875D0">
        <w:t>a</w:t>
      </w:r>
      <w:r>
        <w:t>tie</w:t>
      </w:r>
      <w:bookmarkEnd w:id="13"/>
    </w:p>
    <w:p w14:paraId="15CC4B61" w14:textId="5690974C" w:rsidR="00EC6C90" w:rsidRDefault="00B875D0" w:rsidP="00EC6C90">
      <w:pPr>
        <w:pStyle w:val="BasistekstSURF"/>
      </w:pPr>
      <w:r>
        <w:t>Voor de generatie van cryptografische sleutels geldt dat zij worden gegenereerd:</w:t>
      </w:r>
    </w:p>
    <w:p w14:paraId="6D7174A2" w14:textId="612E9ABF" w:rsidR="00B875D0" w:rsidRDefault="00B875D0" w:rsidP="00B875D0">
      <w:pPr>
        <w:pStyle w:val="BasistekstSURF"/>
        <w:numPr>
          <w:ilvl w:val="0"/>
          <w:numId w:val="34"/>
        </w:numPr>
      </w:pPr>
      <w:r>
        <w:t xml:space="preserve">Door de eigenaar </w:t>
      </w:r>
      <w:r w:rsidRPr="00B875D0">
        <w:t>van die sleutel of door een vertrouwde partij (Sleutelbewaarder) die gemachtigd is om sleutels te genereren en deze op een veilige manier aan de eigenaar te verstrekken</w:t>
      </w:r>
      <w:r>
        <w:t>.</w:t>
      </w:r>
    </w:p>
    <w:p w14:paraId="3DE3B08B" w14:textId="12FB41FD" w:rsidR="00B875D0" w:rsidRDefault="00B875D0" w:rsidP="00B875D0">
      <w:pPr>
        <w:pStyle w:val="BasistekstSURF"/>
        <w:numPr>
          <w:ilvl w:val="0"/>
          <w:numId w:val="34"/>
        </w:numPr>
      </w:pPr>
      <w:r>
        <w:t>Met een hardware-, firmware- of software-gebaseerde cryptografische module die voldoet aan wet- en regelgeving en internationale standaarden.</w:t>
      </w:r>
    </w:p>
    <w:p w14:paraId="7B08A859" w14:textId="03680A0F" w:rsidR="00B875D0" w:rsidRDefault="00B875D0" w:rsidP="00EC6C90">
      <w:pPr>
        <w:pStyle w:val="BasistekstSURF"/>
        <w:numPr>
          <w:ilvl w:val="0"/>
          <w:numId w:val="34"/>
        </w:numPr>
      </w:pPr>
      <w:r>
        <w:t>I</w:t>
      </w:r>
      <w:r w:rsidRPr="00B875D0">
        <w:t xml:space="preserve">n overeenstemming met de </w:t>
      </w:r>
      <w:r>
        <w:t>[</w:t>
      </w:r>
      <w:r w:rsidRPr="00B875D0">
        <w:t>Richtlijn voor Cryptografie</w:t>
      </w:r>
      <w:r>
        <w:t>]</w:t>
      </w:r>
      <w:r w:rsidRPr="00B875D0">
        <w:t>.</w:t>
      </w:r>
    </w:p>
    <w:p w14:paraId="0AE26747" w14:textId="182B330A" w:rsidR="00B875D0" w:rsidRDefault="00B875D0" w:rsidP="00B875D0">
      <w:pPr>
        <w:pStyle w:val="Kop3"/>
      </w:pPr>
      <w:bookmarkStart w:id="14" w:name="_Toc180660201"/>
      <w:r>
        <w:t>Sleutelopslag</w:t>
      </w:r>
      <w:bookmarkEnd w:id="14"/>
    </w:p>
    <w:p w14:paraId="30A6D266" w14:textId="12D0988C" w:rsidR="00B875D0" w:rsidRDefault="00B875D0" w:rsidP="00EC6C90">
      <w:pPr>
        <w:pStyle w:val="BasistekstSURF"/>
      </w:pPr>
      <w:r w:rsidRPr="00B875D0">
        <w:t>Cryptografische sleutels moeten op het minimale aantal locaties worden opgeslagen. Dit waarborgt volledige controle en toezicht op alle sleutellocaties en minimaliseert het risico op misbruik of ongeautoriseerde toegang tot de sleutels</w:t>
      </w:r>
      <w:r>
        <w:t>.</w:t>
      </w:r>
    </w:p>
    <w:p w14:paraId="22F2D0E2" w14:textId="77777777" w:rsidR="00B875D0" w:rsidRDefault="00B875D0" w:rsidP="00EC6C90">
      <w:pPr>
        <w:pStyle w:val="BasistekstSURF"/>
      </w:pPr>
    </w:p>
    <w:p w14:paraId="4C2D1561" w14:textId="272F21A5" w:rsidR="00B875D0" w:rsidRDefault="00B875D0" w:rsidP="00EC6C90">
      <w:pPr>
        <w:pStyle w:val="BasistekstSURF"/>
      </w:pPr>
      <w:r>
        <w:t>Medewerkers die omgaan met cryptografische sleutels:</w:t>
      </w:r>
    </w:p>
    <w:p w14:paraId="35AB8C40" w14:textId="62FF3123" w:rsidR="00B875D0" w:rsidRDefault="00B875D0" w:rsidP="00B875D0">
      <w:pPr>
        <w:pStyle w:val="BasistekstSURF"/>
        <w:numPr>
          <w:ilvl w:val="0"/>
          <w:numId w:val="35"/>
        </w:numPr>
      </w:pPr>
      <w:r>
        <w:t>Beveiligen deze zowel logisch als fysiek.</w:t>
      </w:r>
    </w:p>
    <w:p w14:paraId="531C8FBF" w14:textId="2A692233" w:rsidR="00B875D0" w:rsidRDefault="00B875D0" w:rsidP="00B875D0">
      <w:pPr>
        <w:pStyle w:val="BasistekstSURF"/>
        <w:numPr>
          <w:ilvl w:val="0"/>
          <w:numId w:val="35"/>
        </w:numPr>
      </w:pPr>
      <w:r w:rsidRPr="00B875D0">
        <w:t>Slaan sleutels op via een goedgekeurde opslagmethode (zie ook: Richtlijn voor Cryptografie)</w:t>
      </w:r>
    </w:p>
    <w:p w14:paraId="3FBD8B3F" w14:textId="2AFDCD69" w:rsidR="00B875D0" w:rsidRDefault="00B875D0" w:rsidP="00B875D0">
      <w:pPr>
        <w:pStyle w:val="Lijstalinea"/>
        <w:numPr>
          <w:ilvl w:val="0"/>
          <w:numId w:val="35"/>
        </w:numPr>
        <w:spacing w:after="120" w:line="240" w:lineRule="auto"/>
        <w:contextualSpacing/>
      </w:pPr>
      <w:r w:rsidRPr="00B875D0">
        <w:rPr>
          <w:color w:val="000000"/>
        </w:rPr>
        <w:t>Registreren alle locaties, metadata, certificaten en logs van sleutelbeheeractiviteiten in een centraal sleutelbeheer-systeem (</w:t>
      </w:r>
      <w:proofErr w:type="spellStart"/>
      <w:r w:rsidRPr="00B875D0">
        <w:rPr>
          <w:color w:val="000000"/>
        </w:rPr>
        <w:t>Key</w:t>
      </w:r>
      <w:proofErr w:type="spellEnd"/>
      <w:r w:rsidRPr="00B875D0">
        <w:rPr>
          <w:color w:val="000000"/>
        </w:rPr>
        <w:t xml:space="preserve"> Management System, KMS). Deze registraties moeten worden beschermd tegen verlies, vernietiging of vervalsing en toegankelijk </w:t>
      </w:r>
      <w:r w:rsidRPr="00B875D0">
        <w:rPr>
          <w:color w:val="000000"/>
        </w:rPr>
        <w:lastRenderedPageBreak/>
        <w:t>blijven gedurende hun gehele bewaarperiode, in overeenstemming met wettelijke eisen voor het decoderen van versleutelde archieven.</w:t>
      </w:r>
    </w:p>
    <w:p w14:paraId="2297B8CA" w14:textId="13A1A825" w:rsidR="00B875D0" w:rsidRPr="00B875D0" w:rsidRDefault="00B875D0" w:rsidP="00EC6C90">
      <w:pPr>
        <w:pStyle w:val="BasistekstSURF"/>
        <w:rPr>
          <w:i/>
          <w:iCs/>
        </w:rPr>
      </w:pPr>
      <w:r w:rsidRPr="00B875D0">
        <w:rPr>
          <w:i/>
          <w:iCs/>
        </w:rPr>
        <w:t>Opmerking: Niet van toepassing op openbare (publieke) sleutels.</w:t>
      </w:r>
    </w:p>
    <w:p w14:paraId="138EAB1D" w14:textId="784184A0" w:rsidR="00B875D0" w:rsidRDefault="00B875D0" w:rsidP="00B875D0">
      <w:pPr>
        <w:pStyle w:val="Kop3"/>
      </w:pPr>
      <w:bookmarkStart w:id="15" w:name="_Toc180660202"/>
      <w:r>
        <w:t>Sleutel</w:t>
      </w:r>
      <w:r w:rsidR="00705C53">
        <w:t>distributie</w:t>
      </w:r>
      <w:bookmarkEnd w:id="15"/>
    </w:p>
    <w:p w14:paraId="4861F3FE" w14:textId="1C483430" w:rsidR="00705C53" w:rsidRDefault="00705C53" w:rsidP="00705C53">
      <w:pPr>
        <w:pStyle w:val="BasistekstSURF"/>
      </w:pPr>
      <w:r>
        <w:t>Het verspreiden van cryptografische sleutels met zo min mogelijk partijen helpt onze instelling om alle sleutellocaties bij te houden en te controleren, en minimaliseert de kans dat sleutels worden blootgesteld aan onbevoegde partijen.</w:t>
      </w:r>
    </w:p>
    <w:p w14:paraId="4AD73685" w14:textId="77777777" w:rsidR="00705C53" w:rsidRDefault="00705C53" w:rsidP="00705C53">
      <w:pPr>
        <w:pStyle w:val="BasistekstSURF"/>
      </w:pPr>
    </w:p>
    <w:p w14:paraId="3FF019BB" w14:textId="70DA3083" w:rsidR="00B875D0" w:rsidRDefault="00705C53" w:rsidP="00705C53">
      <w:pPr>
        <w:pStyle w:val="BasistekstSURF"/>
      </w:pPr>
      <w:r>
        <w:t>Medewerkers die omgaan met cryptografische sleutels:</w:t>
      </w:r>
    </w:p>
    <w:p w14:paraId="4FA54D2E" w14:textId="4C176A79" w:rsidR="00B875D0" w:rsidRDefault="00705C53" w:rsidP="00705C53">
      <w:pPr>
        <w:pStyle w:val="BasistekstSURF"/>
        <w:numPr>
          <w:ilvl w:val="0"/>
          <w:numId w:val="37"/>
        </w:numPr>
      </w:pPr>
      <w:r w:rsidRPr="00705C53">
        <w:t>Delen deze sleutels alleen met degenen die daartoe uitdrukkelijk zijn gemachtigd</w:t>
      </w:r>
      <w:r>
        <w:t>.</w:t>
      </w:r>
    </w:p>
    <w:p w14:paraId="27863C8F" w14:textId="038623C8" w:rsidR="00B875D0" w:rsidRDefault="00705C53" w:rsidP="00705C53">
      <w:pPr>
        <w:pStyle w:val="BasistekstSURF"/>
        <w:numPr>
          <w:ilvl w:val="0"/>
          <w:numId w:val="37"/>
        </w:numPr>
      </w:pPr>
      <w:r w:rsidRPr="00705C53">
        <w:t>Beperken de verspreiding van sleutels tot zo min mogelijk ontvangers</w:t>
      </w:r>
      <w:r>
        <w:t>.</w:t>
      </w:r>
    </w:p>
    <w:p w14:paraId="2FB405DB" w14:textId="7936945A" w:rsidR="00705C53" w:rsidRDefault="00705C53" w:rsidP="00705C53">
      <w:pPr>
        <w:pStyle w:val="BasistekstSURF"/>
        <w:numPr>
          <w:ilvl w:val="0"/>
          <w:numId w:val="37"/>
        </w:numPr>
      </w:pPr>
      <w:r w:rsidRPr="00705C53">
        <w:t>Waarborgen de vertrouwelijkheid en integriteit van overgedragen sleutels via goedgekeurde cryptografische methoden (zie ook: Richtlijn voor Cryptografie)</w:t>
      </w:r>
      <w:r>
        <w:t>.</w:t>
      </w:r>
    </w:p>
    <w:p w14:paraId="65066A85" w14:textId="5547732D" w:rsidR="00705C53" w:rsidRDefault="00705C53" w:rsidP="00705C53">
      <w:pPr>
        <w:pStyle w:val="Lijstalinea"/>
        <w:numPr>
          <w:ilvl w:val="0"/>
          <w:numId w:val="35"/>
        </w:numPr>
        <w:spacing w:after="120" w:line="240" w:lineRule="auto"/>
        <w:contextualSpacing/>
      </w:pPr>
      <w:r w:rsidRPr="00705C53">
        <w:rPr>
          <w:color w:val="000000"/>
        </w:rPr>
        <w:t>Verspreiden sleutels via een goedgekeurd transportmechanisme (zie ook: Richtlijn voor Cryptografie).</w:t>
      </w:r>
    </w:p>
    <w:p w14:paraId="5142E5B4" w14:textId="3789D264" w:rsidR="00705C53" w:rsidRPr="00705C53" w:rsidRDefault="00705C53" w:rsidP="00EC6C90">
      <w:pPr>
        <w:pStyle w:val="BasistekstSURF"/>
        <w:rPr>
          <w:i/>
          <w:iCs/>
        </w:rPr>
      </w:pPr>
      <w:r w:rsidRPr="00B875D0">
        <w:rPr>
          <w:i/>
          <w:iCs/>
        </w:rPr>
        <w:t>Opmerking: Niet van toepassing op openbare (publieke) sleutels</w:t>
      </w:r>
    </w:p>
    <w:p w14:paraId="1CE607A1" w14:textId="0018363D" w:rsidR="00B875D0" w:rsidRDefault="00B875D0" w:rsidP="00B875D0">
      <w:pPr>
        <w:pStyle w:val="Kop3"/>
      </w:pPr>
      <w:bookmarkStart w:id="16" w:name="_Toc180660203"/>
      <w:r>
        <w:t>Sleutel</w:t>
      </w:r>
      <w:r w:rsidR="00705C53">
        <w:t>wijziging en -intrekking</w:t>
      </w:r>
      <w:bookmarkEnd w:id="16"/>
    </w:p>
    <w:p w14:paraId="2FB5CCD9" w14:textId="74B664FB" w:rsidR="00B875D0" w:rsidRDefault="00C01B87" w:rsidP="00B875D0">
      <w:pPr>
        <w:pStyle w:val="BasistekstSURF"/>
      </w:pPr>
      <w:r w:rsidRPr="00C01B87">
        <w:t>Het tijdig vervangen, (tijdelijk) buiten gebruik stellen of intrekken van cryptografische sleutels in overeenstemming met vastgestelde processen, procedures en methoden (zie ook: Richtlijn voor Cryptografie) is essentieel om de veiligheid van cryptografische systemen te waarborgen.</w:t>
      </w:r>
    </w:p>
    <w:p w14:paraId="72B4CB3E" w14:textId="77777777" w:rsidR="00B875D0" w:rsidRDefault="00B875D0" w:rsidP="00EC6C90">
      <w:pPr>
        <w:pStyle w:val="BasistekstSURF"/>
      </w:pPr>
    </w:p>
    <w:p w14:paraId="3A2EC7BD" w14:textId="2DB5D278" w:rsidR="00C01B87" w:rsidRDefault="3E631190" w:rsidP="00EC6C90">
      <w:pPr>
        <w:pStyle w:val="BasistekstSURF"/>
      </w:pPr>
      <w:r>
        <w:t xml:space="preserve">Bij beëindiging van een dienstverband of contractuele relatie moeten cryptografische sleutels die externe partijen of medewerkers in hun bezit </w:t>
      </w:r>
      <w:r w:rsidR="20FC69F5">
        <w:t>hebbe</w:t>
      </w:r>
      <w:r>
        <w:t>n, worden geretourneerd. Dit moet gepaard gaan met intrekkings- of herroepingsprocessen voor de betrokken sleutels in het centrale sleutelbeheerregister.</w:t>
      </w:r>
    </w:p>
    <w:p w14:paraId="625630F2" w14:textId="77777777" w:rsidR="00C01B87" w:rsidRDefault="00C01B87" w:rsidP="00EC6C90">
      <w:pPr>
        <w:pStyle w:val="BasistekstSURF"/>
      </w:pPr>
    </w:p>
    <w:p w14:paraId="7000190A" w14:textId="70F80803" w:rsidR="00C01B87" w:rsidRDefault="00C01B87" w:rsidP="00EC6C90">
      <w:pPr>
        <w:pStyle w:val="BasistekstSURF"/>
      </w:pPr>
      <w:r w:rsidRPr="00C01B87">
        <w:t>Wijzigingen en intrekkingen van cryptografische sleutels worden:</w:t>
      </w:r>
    </w:p>
    <w:p w14:paraId="356E4C88" w14:textId="457EF9E8" w:rsidR="00C01B87" w:rsidRDefault="00C01B87" w:rsidP="00C01B87">
      <w:pPr>
        <w:pStyle w:val="BasistekstSURF"/>
        <w:numPr>
          <w:ilvl w:val="0"/>
          <w:numId w:val="38"/>
        </w:numPr>
      </w:pPr>
      <w:r>
        <w:t>Uitgevoerd volgens vastgestelde processen, procedures en methoden.</w:t>
      </w:r>
    </w:p>
    <w:p w14:paraId="22E53799" w14:textId="554B1AEE" w:rsidR="00C01B87" w:rsidRDefault="00C01B87" w:rsidP="00C01B87">
      <w:pPr>
        <w:pStyle w:val="BasistekstSURF"/>
        <w:numPr>
          <w:ilvl w:val="0"/>
          <w:numId w:val="38"/>
        </w:numPr>
      </w:pPr>
      <w:r w:rsidRPr="00C01B87">
        <w:t>Gedocumenteerd inclusief de redenen en de datum van de wijziging of intrekking in een (centraal) sleutelbeheersysteem</w:t>
      </w:r>
      <w:r>
        <w:t>.</w:t>
      </w:r>
    </w:p>
    <w:p w14:paraId="7EDFF518" w14:textId="70D43BEB" w:rsidR="00C01B87" w:rsidRDefault="00C01B87" w:rsidP="00C01B87">
      <w:pPr>
        <w:pStyle w:val="BasistekstSURF"/>
        <w:numPr>
          <w:ilvl w:val="0"/>
          <w:numId w:val="38"/>
        </w:numPr>
      </w:pPr>
      <w:r>
        <w:t>Gevali</w:t>
      </w:r>
      <w:r w:rsidRPr="00616EEF">
        <w:t>deerd door bevoegde personen</w:t>
      </w:r>
      <w:r>
        <w:t xml:space="preserve"> (zoals d</w:t>
      </w:r>
      <w:r w:rsidRPr="00C01B87">
        <w:t xml:space="preserve">e Sleuteleigenaar) </w:t>
      </w:r>
      <w:r w:rsidRPr="006C2773">
        <w:t xml:space="preserve">om te garanderen dat het proces </w:t>
      </w:r>
      <w:r>
        <w:t>in overeenstemming met</w:t>
      </w:r>
      <w:r w:rsidRPr="006C2773" w:rsidDel="004D5702">
        <w:t xml:space="preserve"> beleid</w:t>
      </w:r>
      <w:r w:rsidRPr="006C2773">
        <w:t xml:space="preserve"> is uitgevoerd</w:t>
      </w:r>
      <w:r>
        <w:t>.</w:t>
      </w:r>
    </w:p>
    <w:p w14:paraId="4067BE4D" w14:textId="6817390B" w:rsidR="00C01B87" w:rsidRDefault="00C01B87" w:rsidP="00C01B87">
      <w:pPr>
        <w:pStyle w:val="BasistekstSURF"/>
        <w:numPr>
          <w:ilvl w:val="0"/>
          <w:numId w:val="38"/>
        </w:numPr>
      </w:pPr>
      <w:r w:rsidRPr="00C01B87">
        <w:t xml:space="preserve">Gecontroleerd door IT Auditors, Compliance </w:t>
      </w:r>
      <w:proofErr w:type="spellStart"/>
      <w:r w:rsidRPr="00C01B87">
        <w:t>Officers</w:t>
      </w:r>
      <w:proofErr w:type="spellEnd"/>
      <w:r w:rsidRPr="00C01B87">
        <w:t xml:space="preserve"> en/of Information Security </w:t>
      </w:r>
      <w:proofErr w:type="spellStart"/>
      <w:r w:rsidRPr="00C01B87">
        <w:t>Officers</w:t>
      </w:r>
      <w:proofErr w:type="spellEnd"/>
      <w:r w:rsidRPr="00C01B87">
        <w:t xml:space="preserve"> via periodieke audits om naleving van dit sleutelbeheerbeleid te waarborgen.</w:t>
      </w:r>
    </w:p>
    <w:p w14:paraId="7DE93869" w14:textId="77777777" w:rsidR="00C01B87" w:rsidRDefault="00C01B87" w:rsidP="00C01B87">
      <w:pPr>
        <w:pStyle w:val="BasistekstSURF"/>
      </w:pPr>
    </w:p>
    <w:p w14:paraId="082FCB61" w14:textId="21862296" w:rsidR="00C01B87" w:rsidRDefault="00C01B87" w:rsidP="00C01B87">
      <w:pPr>
        <w:pStyle w:val="BasistekstSURF"/>
      </w:pPr>
      <w:r>
        <w:t>Cryptografische sleutels worden gewijzigd:</w:t>
      </w:r>
    </w:p>
    <w:p w14:paraId="6A0604C0" w14:textId="7DF31E46" w:rsidR="00C01B87" w:rsidRDefault="00C01B87" w:rsidP="00C01B87">
      <w:pPr>
        <w:pStyle w:val="BasistekstSURF"/>
        <w:numPr>
          <w:ilvl w:val="0"/>
          <w:numId w:val="40"/>
        </w:numPr>
      </w:pPr>
      <w:r>
        <w:t>Wanneer er significante veranderingen in de beveiligingsrisico’s optreden.</w:t>
      </w:r>
    </w:p>
    <w:p w14:paraId="2EC05801" w14:textId="754B068E" w:rsidR="00C01B87" w:rsidRDefault="00C01B87" w:rsidP="00C01B87">
      <w:pPr>
        <w:pStyle w:val="BasistekstSURF"/>
        <w:numPr>
          <w:ilvl w:val="0"/>
          <w:numId w:val="40"/>
        </w:numPr>
      </w:pPr>
      <w:r>
        <w:t>Volgens een vastgesteld rotatieschema per type sleutel.</w:t>
      </w:r>
    </w:p>
    <w:p w14:paraId="0264B939" w14:textId="12447933" w:rsidR="00C01B87" w:rsidRPr="00C01B87" w:rsidRDefault="00C01B87" w:rsidP="00C01B87">
      <w:pPr>
        <w:pStyle w:val="BasistekstSURF"/>
        <w:numPr>
          <w:ilvl w:val="0"/>
          <w:numId w:val="40"/>
        </w:numPr>
      </w:pPr>
      <w:r>
        <w:t>Na het uitvoeren van kritieke updates of aanpassingen in de cryptografische algoritmes.</w:t>
      </w:r>
    </w:p>
    <w:p w14:paraId="4E18940C" w14:textId="77777777" w:rsidR="00C01B87" w:rsidRPr="00C01B87" w:rsidRDefault="00C01B87" w:rsidP="00C01B87">
      <w:pPr>
        <w:pStyle w:val="BasistekstSURF"/>
      </w:pPr>
    </w:p>
    <w:p w14:paraId="7B5E1505" w14:textId="60743392" w:rsidR="00C01B87" w:rsidRDefault="00C01B87" w:rsidP="00EC6C90">
      <w:pPr>
        <w:pStyle w:val="BasistekstSURF"/>
      </w:pPr>
      <w:r>
        <w:t>Cryptografische</w:t>
      </w:r>
      <w:r w:rsidR="00D50668">
        <w:t xml:space="preserve"> sleutels worden ingetrokken:</w:t>
      </w:r>
    </w:p>
    <w:p w14:paraId="331DF7A0" w14:textId="394112AF" w:rsidR="00D50668" w:rsidRDefault="00D50668" w:rsidP="00D50668">
      <w:pPr>
        <w:pStyle w:val="BasistekstSURF"/>
        <w:numPr>
          <w:ilvl w:val="0"/>
          <w:numId w:val="41"/>
        </w:numPr>
      </w:pPr>
      <w:r>
        <w:t>Bij het vermoeden van compromitteren (zoals verlies of diefstal), als onderdeel van de reactie op een informatiebeveiligingsincident.</w:t>
      </w:r>
    </w:p>
    <w:p w14:paraId="1FB18F6A" w14:textId="676D6F4B" w:rsidR="00D50668" w:rsidRDefault="00D50668" w:rsidP="00D50668">
      <w:pPr>
        <w:pStyle w:val="BasistekstSURF"/>
        <w:numPr>
          <w:ilvl w:val="0"/>
          <w:numId w:val="41"/>
        </w:numPr>
      </w:pPr>
      <w:r>
        <w:t>Bij het beëindigen van een contractuele relatie met een externe partij die toegang had tot de cryptografische sleutels.</w:t>
      </w:r>
    </w:p>
    <w:p w14:paraId="79D7AAA0" w14:textId="1BA4FB22" w:rsidR="00D50668" w:rsidRDefault="00D50668" w:rsidP="00D50668">
      <w:pPr>
        <w:pStyle w:val="BasistekstSURF"/>
        <w:numPr>
          <w:ilvl w:val="0"/>
          <w:numId w:val="41"/>
        </w:numPr>
      </w:pPr>
      <w:r>
        <w:lastRenderedPageBreak/>
        <w:t>Bij functieverandering of beëindiging van de arbeidsrelatie van medewerkers met toegang tot de cryptografische sleutels.</w:t>
      </w:r>
    </w:p>
    <w:p w14:paraId="61B9A326" w14:textId="5BEDE511" w:rsidR="00D50668" w:rsidRDefault="00D50668" w:rsidP="00D50668">
      <w:pPr>
        <w:pStyle w:val="BasistekstSURF"/>
        <w:numPr>
          <w:ilvl w:val="0"/>
          <w:numId w:val="41"/>
        </w:numPr>
      </w:pPr>
      <w:r>
        <w:t>Bij gewijzigde beveiligingseisen voor het einde van de levensduur.</w:t>
      </w:r>
    </w:p>
    <w:p w14:paraId="0F9FD053" w14:textId="30349FD2" w:rsidR="00D50668" w:rsidRDefault="00D50668" w:rsidP="00D50668">
      <w:pPr>
        <w:pStyle w:val="BasistekstSURF"/>
        <w:numPr>
          <w:ilvl w:val="0"/>
          <w:numId w:val="41"/>
        </w:numPr>
      </w:pPr>
      <w:r>
        <w:t>Wanneer deze niet langer meer nodig zijn.</w:t>
      </w:r>
    </w:p>
    <w:p w14:paraId="222D35F9" w14:textId="744DBA80" w:rsidR="00B875D0" w:rsidRDefault="00D50668" w:rsidP="00B875D0">
      <w:pPr>
        <w:pStyle w:val="Kop3"/>
      </w:pPr>
      <w:bookmarkStart w:id="17" w:name="_Toc180660204"/>
      <w:r>
        <w:t xml:space="preserve">Sleutel back-up en </w:t>
      </w:r>
      <w:proofErr w:type="spellStart"/>
      <w:r>
        <w:t>Escrow</w:t>
      </w:r>
      <w:bookmarkEnd w:id="17"/>
      <w:proofErr w:type="spellEnd"/>
    </w:p>
    <w:p w14:paraId="3B7C5D0F" w14:textId="62F86CEC" w:rsidR="00B875D0" w:rsidRDefault="00264905" w:rsidP="00B875D0">
      <w:pPr>
        <w:pStyle w:val="BasistekstSURF"/>
      </w:pPr>
      <w:r>
        <w:t xml:space="preserve">Voor het herstel van cryptografische sleutels worden </w:t>
      </w:r>
      <w:proofErr w:type="spellStart"/>
      <w:r>
        <w:t>back-ups</w:t>
      </w:r>
      <w:proofErr w:type="spellEnd"/>
      <w:r>
        <w:t xml:space="preserve"> gemaakt. Optioneel kan een </w:t>
      </w:r>
      <w:proofErr w:type="spellStart"/>
      <w:r>
        <w:t>Escrow</w:t>
      </w:r>
      <w:proofErr w:type="spellEnd"/>
      <w:r>
        <w:t xml:space="preserve"> van toepassing zijn.</w:t>
      </w:r>
    </w:p>
    <w:p w14:paraId="2D0AECDB" w14:textId="77777777" w:rsidR="00B875D0" w:rsidRDefault="00B875D0" w:rsidP="00B875D0">
      <w:pPr>
        <w:pStyle w:val="BasistekstSURF"/>
      </w:pPr>
    </w:p>
    <w:p w14:paraId="6C85A96C" w14:textId="60E393B6" w:rsidR="00264905" w:rsidRDefault="00264905" w:rsidP="00B875D0">
      <w:pPr>
        <w:pStyle w:val="BasistekstSURF"/>
      </w:pPr>
      <w:r>
        <w:t>Sleutel back-up</w:t>
      </w:r>
    </w:p>
    <w:p w14:paraId="5B6C3FEB" w14:textId="71900E59" w:rsidR="00264905" w:rsidRDefault="00264905" w:rsidP="00264905">
      <w:pPr>
        <w:pStyle w:val="BasistekstSURF"/>
        <w:numPr>
          <w:ilvl w:val="0"/>
          <w:numId w:val="42"/>
        </w:numPr>
      </w:pPr>
      <w:r>
        <w:t>Reserve kopieën (</w:t>
      </w:r>
      <w:proofErr w:type="spellStart"/>
      <w:r>
        <w:t>back-ups</w:t>
      </w:r>
      <w:proofErr w:type="spellEnd"/>
      <w:r>
        <w:t>) van cryptografische sleutels worden versleuteld opgeslagen in een hoog beveiligde omgeving die fysiek gescheiden is van de data en de primaire sleutelopslaglocatie, om fysieke beveiliging te garanderen.</w:t>
      </w:r>
    </w:p>
    <w:p w14:paraId="40EDA8B1" w14:textId="4E782886" w:rsidR="00264905" w:rsidRDefault="00264905" w:rsidP="00264905">
      <w:pPr>
        <w:pStyle w:val="BasistekstSURF"/>
        <w:numPr>
          <w:ilvl w:val="0"/>
          <w:numId w:val="42"/>
        </w:numPr>
      </w:pPr>
      <w:r>
        <w:t>De toegang tot reserve kopieën van cryptografische sleutels is strikt beperkt tot geautoriseerd personeel (Sleutelbewaarder) en voldoet aan het principe van ‘</w:t>
      </w:r>
      <w:proofErr w:type="spellStart"/>
      <w:r>
        <w:t>least</w:t>
      </w:r>
      <w:proofErr w:type="spellEnd"/>
      <w:r>
        <w:t xml:space="preserve"> privilege’.</w:t>
      </w:r>
    </w:p>
    <w:p w14:paraId="5218A736" w14:textId="2E4D9F39" w:rsidR="00264905" w:rsidRDefault="00264905" w:rsidP="00264905">
      <w:pPr>
        <w:pStyle w:val="BasistekstSURF"/>
        <w:numPr>
          <w:ilvl w:val="0"/>
          <w:numId w:val="42"/>
        </w:numPr>
      </w:pPr>
      <w:r>
        <w:t>Periodieke testen worden uitgevoerd om de integriteit en beschikbaarheid van back-up sleutels te verifiëren.</w:t>
      </w:r>
    </w:p>
    <w:p w14:paraId="2640F321" w14:textId="05B4A230" w:rsidR="00264905" w:rsidRDefault="00264905" w:rsidP="00264905">
      <w:pPr>
        <w:pStyle w:val="BasistekstSURF"/>
        <w:numPr>
          <w:ilvl w:val="0"/>
          <w:numId w:val="42"/>
        </w:numPr>
      </w:pPr>
      <w:r>
        <w:t>Eigenaren van geheime en private sleutels die gebruikt worden voor het versleutelen van informatie van onze instelling, maken een verplichte reserve kopie van deze encryptiesleutels om gegevensverlies te voorkomen.</w:t>
      </w:r>
    </w:p>
    <w:p w14:paraId="5AB008C7" w14:textId="77777777" w:rsidR="00264905" w:rsidRDefault="00264905" w:rsidP="00264905">
      <w:pPr>
        <w:pStyle w:val="BasistekstSURF"/>
      </w:pPr>
    </w:p>
    <w:p w14:paraId="1E1CABC3" w14:textId="24BBFB9A" w:rsidR="00264905" w:rsidRDefault="00264905" w:rsidP="00264905">
      <w:pPr>
        <w:pStyle w:val="BasistekstSURF"/>
      </w:pPr>
      <w:r>
        <w:t xml:space="preserve">Sleutel </w:t>
      </w:r>
      <w:proofErr w:type="spellStart"/>
      <w:r>
        <w:t>Escrow</w:t>
      </w:r>
      <w:proofErr w:type="spellEnd"/>
    </w:p>
    <w:p w14:paraId="52E01491" w14:textId="6C33DC41" w:rsidR="00264905" w:rsidRDefault="00264905" w:rsidP="00264905">
      <w:pPr>
        <w:pStyle w:val="BasistekstSURF"/>
        <w:numPr>
          <w:ilvl w:val="0"/>
          <w:numId w:val="43"/>
        </w:numPr>
      </w:pPr>
      <w:r>
        <w:t xml:space="preserve">Het </w:t>
      </w:r>
      <w:proofErr w:type="spellStart"/>
      <w:r>
        <w:t>escrow</w:t>
      </w:r>
      <w:proofErr w:type="spellEnd"/>
      <w:r>
        <w:t>-proces voldoen aan de wettelijke en organisatorische eisen, waarbij de privacy en integriteit van de gegevens worden gewaarborgd.</w:t>
      </w:r>
    </w:p>
    <w:p w14:paraId="7981DFB4" w14:textId="65840507" w:rsidR="00264905" w:rsidRDefault="00264905" w:rsidP="00264905">
      <w:pPr>
        <w:pStyle w:val="BasistekstSURF"/>
        <w:numPr>
          <w:ilvl w:val="0"/>
          <w:numId w:val="43"/>
        </w:numPr>
      </w:pPr>
      <w:r>
        <w:t xml:space="preserve">De vertrouwde (derde) partij die cryptografische sleutels in </w:t>
      </w:r>
      <w:proofErr w:type="spellStart"/>
      <w:r>
        <w:t>escrow</w:t>
      </w:r>
      <w:proofErr w:type="spellEnd"/>
      <w:r>
        <w:t xml:space="preserve"> bewaart, is onafhankelijk en betrouwbaar, en is gebonden aan strikte veiligheids- en privacyrichtlijnen.</w:t>
      </w:r>
    </w:p>
    <w:p w14:paraId="06700537" w14:textId="7B44FBB5" w:rsidR="00264905" w:rsidRDefault="00264905" w:rsidP="00264905">
      <w:pPr>
        <w:pStyle w:val="BasistekstSURF"/>
        <w:numPr>
          <w:ilvl w:val="0"/>
          <w:numId w:val="43"/>
        </w:numPr>
      </w:pPr>
      <w:r>
        <w:t xml:space="preserve">De toegang tot </w:t>
      </w:r>
      <w:proofErr w:type="spellStart"/>
      <w:r>
        <w:t>escrow</w:t>
      </w:r>
      <w:proofErr w:type="spellEnd"/>
      <w:r>
        <w:t xml:space="preserve">-sleutels vindt uitsluitend plaats onder strikte voorwaarden, zoals gedefinieerd in het </w:t>
      </w:r>
      <w:proofErr w:type="spellStart"/>
      <w:r>
        <w:t>escrow</w:t>
      </w:r>
      <w:proofErr w:type="spellEnd"/>
      <w:r>
        <w:t>-beleid, en wordt altijd gedocumenteerd en geautoriseerd door bevoegde personen.</w:t>
      </w:r>
    </w:p>
    <w:p w14:paraId="406F2D8F" w14:textId="0C70E285" w:rsidR="00B875D0" w:rsidRDefault="00264905" w:rsidP="00EC6C90">
      <w:pPr>
        <w:pStyle w:val="BasistekstSURF"/>
        <w:numPr>
          <w:ilvl w:val="0"/>
          <w:numId w:val="43"/>
        </w:numPr>
      </w:pPr>
      <w:r>
        <w:t xml:space="preserve">Het gebruik van sleutel </w:t>
      </w:r>
      <w:proofErr w:type="spellStart"/>
      <w:r>
        <w:t>escrow</w:t>
      </w:r>
      <w:proofErr w:type="spellEnd"/>
      <w:r>
        <w:t xml:space="preserve"> blijft minimaal om de risico’s op misbruik of onbevoegde toegang te beperken.</w:t>
      </w:r>
    </w:p>
    <w:p w14:paraId="073CA553" w14:textId="41CE83A7" w:rsidR="00B875D0" w:rsidRDefault="00415724" w:rsidP="00B875D0">
      <w:pPr>
        <w:pStyle w:val="Kop3"/>
      </w:pPr>
      <w:bookmarkStart w:id="18" w:name="_Toc180660205"/>
      <w:r>
        <w:t>Sleutel (nood-) toegang en herstel</w:t>
      </w:r>
      <w:bookmarkEnd w:id="18"/>
    </w:p>
    <w:p w14:paraId="3C9F1740" w14:textId="73039A2A" w:rsidR="00B875D0" w:rsidRDefault="00415724" w:rsidP="00B875D0">
      <w:pPr>
        <w:pStyle w:val="BasistekstSURF"/>
      </w:pPr>
      <w:r>
        <w:t>Sleutel toegang:</w:t>
      </w:r>
    </w:p>
    <w:p w14:paraId="137CDDBB" w14:textId="3ED14D93" w:rsidR="00415724" w:rsidRDefault="00415724" w:rsidP="00415724">
      <w:pPr>
        <w:pStyle w:val="BasistekstSURF"/>
        <w:numPr>
          <w:ilvl w:val="0"/>
          <w:numId w:val="44"/>
        </w:numPr>
      </w:pPr>
      <w:r>
        <w:t>Toegang tot cryptografische sleutels is beperkt tot uitsluitend geautoriseerde personen op basis van het principe van '</w:t>
      </w:r>
      <w:proofErr w:type="spellStart"/>
      <w:r>
        <w:t>least</w:t>
      </w:r>
      <w:proofErr w:type="spellEnd"/>
      <w:r>
        <w:t xml:space="preserve"> privilege' (minimale toegangsrechten).</w:t>
      </w:r>
    </w:p>
    <w:p w14:paraId="6E003D95" w14:textId="099C0767" w:rsidR="00415724" w:rsidRDefault="00415724" w:rsidP="00415724">
      <w:pPr>
        <w:pStyle w:val="BasistekstSURF"/>
        <w:numPr>
          <w:ilvl w:val="0"/>
          <w:numId w:val="44"/>
        </w:numPr>
      </w:pPr>
      <w:r>
        <w:t xml:space="preserve">Op de rollen binnen het </w:t>
      </w:r>
      <w:proofErr w:type="spellStart"/>
      <w:r>
        <w:t>cryptografisch</w:t>
      </w:r>
      <w:proofErr w:type="spellEnd"/>
      <w:r>
        <w:t xml:space="preserve"> proces is het </w:t>
      </w:r>
      <w:proofErr w:type="gramStart"/>
      <w:r>
        <w:t>IAM proces</w:t>
      </w:r>
      <w:proofErr w:type="gramEnd"/>
      <w:r>
        <w:t xml:space="preserve"> voor de </w:t>
      </w:r>
      <w:proofErr w:type="spellStart"/>
      <w:r>
        <w:t>identity</w:t>
      </w:r>
      <w:proofErr w:type="spellEnd"/>
      <w:r>
        <w:t xml:space="preserve"> </w:t>
      </w:r>
      <w:proofErr w:type="spellStart"/>
      <w:r>
        <w:t>lifecycle</w:t>
      </w:r>
      <w:proofErr w:type="spellEnd"/>
      <w:r>
        <w:t xml:space="preserve"> van toepassing (</w:t>
      </w:r>
      <w:r w:rsidR="00FC1656">
        <w:t>Instromers, Doorstromers</w:t>
      </w:r>
      <w:r w:rsidR="00261EB1">
        <w:t xml:space="preserve">, </w:t>
      </w:r>
      <w:proofErr w:type="spellStart"/>
      <w:r w:rsidR="00261EB1">
        <w:t>Uitstromers</w:t>
      </w:r>
      <w:proofErr w:type="spellEnd"/>
      <w:r>
        <w:t>).</w:t>
      </w:r>
    </w:p>
    <w:p w14:paraId="425286A1" w14:textId="77777777" w:rsidR="00415724" w:rsidRDefault="00415724" w:rsidP="00415724">
      <w:pPr>
        <w:pStyle w:val="BasistekstSURF"/>
      </w:pPr>
    </w:p>
    <w:p w14:paraId="7C683D17" w14:textId="038F670D" w:rsidR="00415724" w:rsidRDefault="00415724" w:rsidP="00415724">
      <w:pPr>
        <w:pStyle w:val="BasistekstSURF"/>
      </w:pPr>
      <w:r>
        <w:t>Noodtoegang:</w:t>
      </w:r>
    </w:p>
    <w:p w14:paraId="582B00AD" w14:textId="0F361763" w:rsidR="00415724" w:rsidRDefault="00415724" w:rsidP="00415724">
      <w:pPr>
        <w:pStyle w:val="BasistekstSURF"/>
        <w:numPr>
          <w:ilvl w:val="0"/>
          <w:numId w:val="45"/>
        </w:numPr>
      </w:pPr>
      <w:r>
        <w:t>Er zijn procedures ontwikkeld voor veilige en gecontroleerde noodtoegang tot cryptografische sleutels in geval van een incident of noodsituatie.</w:t>
      </w:r>
    </w:p>
    <w:p w14:paraId="04C5CEEF" w14:textId="16AAB4E9" w:rsidR="00415724" w:rsidRDefault="00415724" w:rsidP="00415724">
      <w:pPr>
        <w:pStyle w:val="BasistekstSURF"/>
        <w:numPr>
          <w:ilvl w:val="0"/>
          <w:numId w:val="45"/>
        </w:numPr>
      </w:pPr>
      <w:r>
        <w:t>Noodtoegang moet uitsluitend worden verleend aan geautoriseerde individuen na goedkeuring van de bevoegde autoriteiten, en alleen voor de duur van de noodsituatie.</w:t>
      </w:r>
    </w:p>
    <w:p w14:paraId="2EF90BB0" w14:textId="77777777" w:rsidR="00415724" w:rsidRDefault="00415724" w:rsidP="00415724">
      <w:pPr>
        <w:pStyle w:val="BasistekstSURF"/>
        <w:numPr>
          <w:ilvl w:val="0"/>
          <w:numId w:val="45"/>
        </w:numPr>
      </w:pPr>
      <w:r>
        <w:t>Elke vorm van noodtoegang wordt volledig gedocumenteerd, met vermelding van de redenen, het moment van toegang, de verleende toegangsrechten en de genomen acties.</w:t>
      </w:r>
    </w:p>
    <w:p w14:paraId="13CCFA51" w14:textId="2E9D9F2B" w:rsidR="00415724" w:rsidRDefault="00415724" w:rsidP="00415724">
      <w:pPr>
        <w:pStyle w:val="BasistekstSURF"/>
      </w:pPr>
      <w:r w:rsidRPr="00415724">
        <w:lastRenderedPageBreak/>
        <w:t>Bij gerechtelijke verzoeken voor toegang tot versleutelde gegevens wordt een strikt proces gevolgd voor het gecontroleerd vrijgeven van cryptografische sleutels. Alle verzoeken en handelingen worden geregistreerd en uitgevoerd onder toezicht van juridische en beveiligingsfunctionarissen.</w:t>
      </w:r>
    </w:p>
    <w:p w14:paraId="7DB9F84B" w14:textId="77777777" w:rsidR="00415724" w:rsidRDefault="00415724" w:rsidP="00415724">
      <w:pPr>
        <w:pStyle w:val="BasistekstSURF"/>
      </w:pPr>
    </w:p>
    <w:p w14:paraId="25E900F6" w14:textId="23423ABA" w:rsidR="00415724" w:rsidRDefault="00415724" w:rsidP="00415724">
      <w:pPr>
        <w:pStyle w:val="BasistekstSURF"/>
      </w:pPr>
      <w:r>
        <w:t>Herstel (</w:t>
      </w:r>
      <w:proofErr w:type="spellStart"/>
      <w:r>
        <w:t>key</w:t>
      </w:r>
      <w:proofErr w:type="spellEnd"/>
      <w:r>
        <w:t>-recovery):</w:t>
      </w:r>
    </w:p>
    <w:p w14:paraId="258F2170" w14:textId="339458AB" w:rsidR="00415724" w:rsidRDefault="00415724" w:rsidP="00415724">
      <w:pPr>
        <w:pStyle w:val="BasistekstSURF"/>
        <w:numPr>
          <w:ilvl w:val="0"/>
          <w:numId w:val="46"/>
        </w:numPr>
      </w:pPr>
      <w:r>
        <w:t>Er zijn procedures vastgesteld voor het veilig en gecontroleerd herstellen van cryptografische sleutels in geval van verlies, beschadiging of in noodsituaties.</w:t>
      </w:r>
    </w:p>
    <w:p w14:paraId="7F02952F" w14:textId="569929D2" w:rsidR="00415724" w:rsidRDefault="00415724" w:rsidP="00415724">
      <w:pPr>
        <w:pStyle w:val="BasistekstSURF"/>
        <w:numPr>
          <w:ilvl w:val="0"/>
          <w:numId w:val="46"/>
        </w:numPr>
      </w:pPr>
      <w:r>
        <w:t>Herstelprocedures zijn alleen toegankelijk voor geautoriseerde personen en zijn voorzien van sterke authenticatie en autorisatie om ongeautoriseerde toegang te voorkomen.</w:t>
      </w:r>
    </w:p>
    <w:p w14:paraId="4C197224" w14:textId="6AA058BD" w:rsidR="00B875D0" w:rsidRDefault="00415724" w:rsidP="00EC6C90">
      <w:pPr>
        <w:pStyle w:val="BasistekstSURF"/>
        <w:numPr>
          <w:ilvl w:val="0"/>
          <w:numId w:val="46"/>
        </w:numPr>
      </w:pPr>
      <w:r>
        <w:t>Alle sleutelherstelactiviteiten worden vastgelegd, inclusief de uitgevoerde stappen, betrokken personen en de tijdslijnen van het herstelproces. Herstelacties moeten na afloop worden geëvalueerd voor toekomstige verbetering van (calamiteiten)herstelplannen.</w:t>
      </w:r>
    </w:p>
    <w:p w14:paraId="041E5F22" w14:textId="5E0C1EFC" w:rsidR="00B875D0" w:rsidRDefault="00B875D0" w:rsidP="00B875D0">
      <w:pPr>
        <w:pStyle w:val="Kop3"/>
      </w:pPr>
      <w:bookmarkStart w:id="19" w:name="_Toc180660206"/>
      <w:r>
        <w:t>Sleutel</w:t>
      </w:r>
      <w:r w:rsidR="00A00F2C">
        <w:t xml:space="preserve"> </w:t>
      </w:r>
      <w:proofErr w:type="spellStart"/>
      <w:r w:rsidR="00A00F2C">
        <w:t>deactivatie</w:t>
      </w:r>
      <w:proofErr w:type="spellEnd"/>
      <w:r w:rsidR="00A00F2C">
        <w:t xml:space="preserve"> en vernietiging</w:t>
      </w:r>
      <w:bookmarkEnd w:id="19"/>
    </w:p>
    <w:p w14:paraId="1C344FA7" w14:textId="5FB94852" w:rsidR="00B875D0" w:rsidRDefault="00A00F2C" w:rsidP="00B875D0">
      <w:pPr>
        <w:pStyle w:val="BasistekstSURF"/>
      </w:pPr>
      <w:r>
        <w:t xml:space="preserve">Sleutel </w:t>
      </w:r>
      <w:proofErr w:type="spellStart"/>
      <w:r>
        <w:t>deactivatie</w:t>
      </w:r>
      <w:proofErr w:type="spellEnd"/>
      <w:r>
        <w:t>:</w:t>
      </w:r>
    </w:p>
    <w:p w14:paraId="41CA070F" w14:textId="77777777" w:rsidR="00A00F2C" w:rsidRDefault="00A00F2C" w:rsidP="00A00F2C">
      <w:pPr>
        <w:pStyle w:val="BasistekstSURF"/>
        <w:numPr>
          <w:ilvl w:val="0"/>
          <w:numId w:val="47"/>
        </w:numPr>
      </w:pPr>
      <w:r>
        <w:t>Cryptografische sleutels worden onmiddellijk gedeactiveerd en/of ingetrokken wanneer ze niet langer nodig zijn, zoals na de beëindiging van een overeenkomst, het verlopen van de sleutellevensduur, of bij vermoeden van compromitteren.</w:t>
      </w:r>
    </w:p>
    <w:p w14:paraId="7E7DB093" w14:textId="77777777" w:rsidR="00A00F2C" w:rsidRDefault="00A00F2C" w:rsidP="00A00F2C">
      <w:pPr>
        <w:pStyle w:val="BasistekstSURF"/>
        <w:numPr>
          <w:ilvl w:val="0"/>
          <w:numId w:val="47"/>
        </w:numPr>
      </w:pPr>
      <w:proofErr w:type="spellStart"/>
      <w:r>
        <w:t>Deactivatieprocessen</w:t>
      </w:r>
      <w:proofErr w:type="spellEnd"/>
      <w:r>
        <w:t xml:space="preserve"> moeten ervoor zorgen dat de sleutels niet langer toegankelijk of bruikbaar zijn, en dat alle betrokken systemen en gebruikers op de hoogte worden gesteld van de </w:t>
      </w:r>
      <w:proofErr w:type="spellStart"/>
      <w:r>
        <w:t>deactivatie</w:t>
      </w:r>
      <w:proofErr w:type="spellEnd"/>
      <w:r>
        <w:t>.</w:t>
      </w:r>
    </w:p>
    <w:p w14:paraId="5A4AE373" w14:textId="36EBE759" w:rsidR="00A00F2C" w:rsidRDefault="00A00F2C" w:rsidP="00A00F2C">
      <w:pPr>
        <w:pStyle w:val="BasistekstSURF"/>
        <w:numPr>
          <w:ilvl w:val="0"/>
          <w:numId w:val="47"/>
        </w:numPr>
      </w:pPr>
      <w:r>
        <w:t>Gedeactiveerde sleutels worden opgeslagen in een beveiligde omgeving totdat een beslissing is genomen over hun definitieve vernietiging of hergebruik.</w:t>
      </w:r>
    </w:p>
    <w:p w14:paraId="1DE08B44" w14:textId="77777777" w:rsidR="00B875D0" w:rsidRDefault="00B875D0" w:rsidP="00B875D0">
      <w:pPr>
        <w:pStyle w:val="BasistekstSURF"/>
      </w:pPr>
    </w:p>
    <w:p w14:paraId="4DCBD7F8" w14:textId="2A2FB643" w:rsidR="00B875D0" w:rsidRDefault="00A00F2C" w:rsidP="00EC6C90">
      <w:pPr>
        <w:pStyle w:val="BasistekstSURF"/>
      </w:pPr>
      <w:r>
        <w:t>Sleutel vernietiging:</w:t>
      </w:r>
    </w:p>
    <w:p w14:paraId="64544C72" w14:textId="25D69EB3" w:rsidR="00A00F2C" w:rsidRDefault="00A00F2C" w:rsidP="00A00F2C">
      <w:pPr>
        <w:pStyle w:val="BasistekstSURF"/>
        <w:numPr>
          <w:ilvl w:val="0"/>
          <w:numId w:val="48"/>
        </w:numPr>
      </w:pPr>
      <w:r>
        <w:t>Sleutels worden op een veilige en onherroepelijke manier vernietigd zodra ze niet langer nodig zijn of wanneer de beveiligingsregels dit vereisen, om het risico van ongeautoriseerde toegang of hergebruik te voorkomen.</w:t>
      </w:r>
    </w:p>
    <w:p w14:paraId="11059E5D" w14:textId="65F44412" w:rsidR="00A00F2C" w:rsidRDefault="00A00F2C" w:rsidP="00A00F2C">
      <w:pPr>
        <w:pStyle w:val="BasistekstSURF"/>
        <w:numPr>
          <w:ilvl w:val="0"/>
          <w:numId w:val="48"/>
        </w:numPr>
      </w:pPr>
      <w:r>
        <w:t>Apparaten die cryptografische sleutels bevatten, moeten op veilige wijze worden verwijderd of vernietigd aan het einde van hun levenscyclus.</w:t>
      </w:r>
    </w:p>
    <w:p w14:paraId="4299655E" w14:textId="5E1EF40E" w:rsidR="00A00F2C" w:rsidRDefault="00A00F2C" w:rsidP="00A00F2C">
      <w:pPr>
        <w:pStyle w:val="BasistekstSURF"/>
        <w:numPr>
          <w:ilvl w:val="0"/>
          <w:numId w:val="48"/>
        </w:numPr>
      </w:pPr>
      <w:r>
        <w:t>De vernietiging van sleutels wordt uitgevoerd via goedgekeurde methoden overeenkomstig de gevoeligheid van de gegevens die door de sleutels zijn beschermd, zoals fysieke vernietiging, overschrijven en/of cryptografische processen voor het wissen, zoals gespecificeerd in de Richtlijn voor Cryptografie.</w:t>
      </w:r>
    </w:p>
    <w:p w14:paraId="5A3187AA" w14:textId="77777777" w:rsidR="00A00F2C" w:rsidRDefault="00A00F2C" w:rsidP="00EC6C90">
      <w:pPr>
        <w:pStyle w:val="BasistekstSURF"/>
      </w:pPr>
    </w:p>
    <w:p w14:paraId="3A8A8FD4" w14:textId="768E06B6" w:rsidR="00243E05" w:rsidRDefault="00A00F2C" w:rsidP="00A00F2C">
      <w:pPr>
        <w:pStyle w:val="BasistekstSURF"/>
      </w:pPr>
      <w:r w:rsidRPr="00A00F2C">
        <w:t xml:space="preserve">Alle acties met betrekking tot </w:t>
      </w:r>
      <w:proofErr w:type="spellStart"/>
      <w:r w:rsidRPr="00A00F2C">
        <w:t>deactivatie</w:t>
      </w:r>
      <w:proofErr w:type="spellEnd"/>
      <w:r w:rsidRPr="00A00F2C">
        <w:t xml:space="preserve"> en sleutelvernietiging, inclusief de datum, methode van vernietiging, en de verantwoordelijke personen, worden gedocumenteerd en opgeslagen voor audit- en nalevingsdoeleinden.</w:t>
      </w:r>
    </w:p>
    <w:p w14:paraId="70BC9693" w14:textId="52371371" w:rsidR="00243E05" w:rsidRDefault="00A50B60" w:rsidP="00243E05">
      <w:pPr>
        <w:pStyle w:val="Kop2"/>
      </w:pPr>
      <w:bookmarkStart w:id="20" w:name="_Toc180660207"/>
      <w:r>
        <w:t>Certificaatbeheer</w:t>
      </w:r>
      <w:bookmarkEnd w:id="20"/>
    </w:p>
    <w:p w14:paraId="0EC8AFCC" w14:textId="4185D3CF" w:rsidR="00A50B60" w:rsidRDefault="00A50B60" w:rsidP="00243E05">
      <w:pPr>
        <w:pStyle w:val="BasistekstSURF"/>
      </w:pPr>
      <w:r>
        <w:t xml:space="preserve">Digitale certificaten worden gebruikt om identiteit te waarborgen, gegevens te versleutelen en veilige communicatie te faciliteren, zowel binnen de infrastructuur van onze instelling als bij interacties met externe partners. De certificaatbeheerprocessen moeten voldoen aan internationale normen, standaarden en richtlijnen, zoals gedefinieerd door onder andere ISO, </w:t>
      </w:r>
      <w:r w:rsidR="0CC7D432">
        <w:t xml:space="preserve">NCSC, </w:t>
      </w:r>
      <w:r>
        <w:t>NIST, ETSI, IETF en CA/B Forum.</w:t>
      </w:r>
    </w:p>
    <w:p w14:paraId="271AC986" w14:textId="65391D75" w:rsidR="00243E05" w:rsidRPr="00E3711B" w:rsidRDefault="00A50B60" w:rsidP="00243E05">
      <w:pPr>
        <w:pStyle w:val="Kop3"/>
      </w:pPr>
      <w:bookmarkStart w:id="21" w:name="_Toc180660208"/>
      <w:r>
        <w:lastRenderedPageBreak/>
        <w:t>Uitgifte van certificaten</w:t>
      </w:r>
      <w:bookmarkEnd w:id="21"/>
    </w:p>
    <w:p w14:paraId="37CADD75" w14:textId="36171DF2" w:rsidR="00A50B60" w:rsidRDefault="00A50B60" w:rsidP="00A50B60">
      <w:pPr>
        <w:pStyle w:val="BasistekstSURF"/>
        <w:numPr>
          <w:ilvl w:val="0"/>
          <w:numId w:val="49"/>
        </w:numPr>
      </w:pPr>
      <w:r>
        <w:t>Certificaten worden uitsluitend uitgegeven door vertrouwde certificaatautoriteiten (</w:t>
      </w:r>
      <w:proofErr w:type="spellStart"/>
      <w:r>
        <w:t>CA's</w:t>
      </w:r>
      <w:proofErr w:type="spellEnd"/>
      <w:r>
        <w:t xml:space="preserve">). De lijst van goedgekeurde </w:t>
      </w:r>
      <w:proofErr w:type="spellStart"/>
      <w:r>
        <w:t>CA’s</w:t>
      </w:r>
      <w:proofErr w:type="spellEnd"/>
      <w:r>
        <w:t xml:space="preserve"> wordt door [Security Team] bijgehouden in de Richtlijn voor Cryptografie.</w:t>
      </w:r>
    </w:p>
    <w:p w14:paraId="7C9E9323" w14:textId="6B6502B2" w:rsidR="00A50B60" w:rsidRDefault="00A50B60" w:rsidP="00A50B60">
      <w:pPr>
        <w:pStyle w:val="BasistekstSURF"/>
        <w:numPr>
          <w:ilvl w:val="0"/>
          <w:numId w:val="49"/>
        </w:numPr>
      </w:pPr>
      <w:r>
        <w:t xml:space="preserve">Onze instelling maakt gebruik van een interne Public </w:t>
      </w:r>
      <w:proofErr w:type="spellStart"/>
      <w:r>
        <w:t>Key</w:t>
      </w:r>
      <w:proofErr w:type="spellEnd"/>
      <w:r>
        <w:t xml:space="preserve"> </w:t>
      </w:r>
      <w:proofErr w:type="spellStart"/>
      <w:r>
        <w:t>Infrastructure</w:t>
      </w:r>
      <w:proofErr w:type="spellEnd"/>
      <w:r>
        <w:t xml:space="preserve"> (PKI) voor de uitgifte digitale certificaten die alleen worden vertrouwd binnen onze instelling, waarbij de uitgifte- en beheerprocessen volledig onder controle van de centrale </w:t>
      </w:r>
      <w:proofErr w:type="gramStart"/>
      <w:r>
        <w:t>IT organisatie</w:t>
      </w:r>
      <w:proofErr w:type="gramEnd"/>
      <w:r>
        <w:t xml:space="preserve"> vallen. Deze PKI dient als basis van vertrouwen (“Root-of-Trust”) voor onze gehele instelling.</w:t>
      </w:r>
    </w:p>
    <w:p w14:paraId="14809917" w14:textId="4A5EE7F5" w:rsidR="00A50B60" w:rsidRDefault="00A50B60" w:rsidP="00A50B60">
      <w:pPr>
        <w:pStyle w:val="BasistekstSURF"/>
        <w:numPr>
          <w:ilvl w:val="0"/>
          <w:numId w:val="49"/>
        </w:numPr>
      </w:pPr>
      <w:r>
        <w:t xml:space="preserve">Certificaten voor externe doeleinden worden uitgegeven door externe, wereldwijd vertrouwde publieke </w:t>
      </w:r>
      <w:proofErr w:type="spellStart"/>
      <w:r>
        <w:t>CA’s</w:t>
      </w:r>
      <w:proofErr w:type="spellEnd"/>
      <w:r>
        <w:t>, die voldoen aan de eisen van het CA/Browser Forum en internationale normen zoals ISO/IEC 21188 en ETSI EN 319 411-1. Hierdoor kunnen externe partijen erop vertrouwen dat de communicatie met onze instelling veilig is.</w:t>
      </w:r>
    </w:p>
    <w:p w14:paraId="091BB089" w14:textId="54EE7EC3" w:rsidR="00A50B60" w:rsidRDefault="002E7827" w:rsidP="00A50B60">
      <w:pPr>
        <w:pStyle w:val="Kop3"/>
      </w:pPr>
      <w:bookmarkStart w:id="22" w:name="_Toc180660209"/>
      <w:r>
        <w:t>Levensbeheercyclus van certificaten</w:t>
      </w:r>
      <w:bookmarkEnd w:id="22"/>
    </w:p>
    <w:p w14:paraId="4E49A481" w14:textId="631B29E9" w:rsidR="00A50B60" w:rsidRDefault="00A50B60" w:rsidP="00A50B60">
      <w:pPr>
        <w:pStyle w:val="BasistekstSURF"/>
        <w:numPr>
          <w:ilvl w:val="0"/>
          <w:numId w:val="50"/>
        </w:numPr>
      </w:pPr>
      <w:r>
        <w:t xml:space="preserve">De levenscyclus van digitale certificaten worden beheerd en ondersteund door een centraal certificaat beheerssysteem van onze instelling dat volledig onder controle van de centrale </w:t>
      </w:r>
      <w:proofErr w:type="gramStart"/>
      <w:r>
        <w:t>IT organisatie</w:t>
      </w:r>
      <w:proofErr w:type="gramEnd"/>
      <w:r>
        <w:t xml:space="preserve"> valt.</w:t>
      </w:r>
    </w:p>
    <w:p w14:paraId="16D46CE0" w14:textId="7A032023" w:rsidR="00A50B60" w:rsidRDefault="00A50B60" w:rsidP="00A50B60">
      <w:pPr>
        <w:pStyle w:val="BasistekstSURF"/>
        <w:numPr>
          <w:ilvl w:val="0"/>
          <w:numId w:val="50"/>
        </w:numPr>
      </w:pPr>
      <w:r>
        <w:t>De certificaat beheerprocessen worden verregaand geautomatiseerd, om menselijke fouten te minimaliseren, systeemuitval door verlopen certificaten te voorkomen en efficiënter certificaten te kunnen vernieuwen.</w:t>
      </w:r>
    </w:p>
    <w:p w14:paraId="02340305" w14:textId="4301DEAD" w:rsidR="00A50B60" w:rsidRDefault="00A50B60" w:rsidP="00A50B60">
      <w:pPr>
        <w:pStyle w:val="Kop3"/>
      </w:pPr>
      <w:bookmarkStart w:id="23" w:name="_Toc180660210"/>
      <w:r>
        <w:t>Intrekken van certificaten</w:t>
      </w:r>
      <w:bookmarkEnd w:id="23"/>
    </w:p>
    <w:p w14:paraId="2AC79957" w14:textId="0B55F95E" w:rsidR="002E7827" w:rsidRDefault="002E7827" w:rsidP="002E7827">
      <w:pPr>
        <w:pStyle w:val="BasistekstSURF"/>
        <w:numPr>
          <w:ilvl w:val="0"/>
          <w:numId w:val="51"/>
        </w:numPr>
      </w:pPr>
      <w:r>
        <w:t>Een certificaat wordt onmiddellijk ingetrokken bij compromitteren van de sleutel, bij onjuiste gegevens, beëindiging van de dienst of het contract, of bij wijzigingen in de beveiligingseisen.</w:t>
      </w:r>
    </w:p>
    <w:p w14:paraId="50A08C94" w14:textId="6C0D0DAB" w:rsidR="002E7827" w:rsidRDefault="002E7827" w:rsidP="00A50B60">
      <w:pPr>
        <w:pStyle w:val="BasistekstSURF"/>
        <w:numPr>
          <w:ilvl w:val="0"/>
          <w:numId w:val="51"/>
        </w:numPr>
      </w:pPr>
      <w:r>
        <w:t>Onze instelling maakt gebruik van geautoriseerde mechanismen om de status van certificaten te kunnen valideren, zoals gespecificeerd in de [Richtlijn voor Cryptografie].</w:t>
      </w:r>
    </w:p>
    <w:p w14:paraId="4E227983" w14:textId="11399FE0" w:rsidR="00A50B60" w:rsidRDefault="002E7827" w:rsidP="00A50B60">
      <w:pPr>
        <w:pStyle w:val="Kop3"/>
      </w:pPr>
      <w:bookmarkStart w:id="24" w:name="_Toc180660211"/>
      <w:r>
        <w:t>Beveiliging van private sleutels</w:t>
      </w:r>
      <w:bookmarkEnd w:id="24"/>
    </w:p>
    <w:p w14:paraId="054C98BF" w14:textId="3EFEB587" w:rsidR="002E7827" w:rsidRDefault="002E7827" w:rsidP="00E85D20">
      <w:pPr>
        <w:pStyle w:val="BasistekstSURF"/>
        <w:numPr>
          <w:ilvl w:val="0"/>
          <w:numId w:val="52"/>
        </w:numPr>
      </w:pPr>
      <w:r>
        <w:t>Private sleutels worden veilig gegenereerd, gedistribueerd en opgeslagen in overeenstemming met de [Richtlijn voor Cryptografie].</w:t>
      </w:r>
    </w:p>
    <w:p w14:paraId="56CDEAEE" w14:textId="77777777" w:rsidR="002E7827" w:rsidRDefault="002E7827" w:rsidP="00E85D20">
      <w:pPr>
        <w:pStyle w:val="BasistekstSURF"/>
        <w:numPr>
          <w:ilvl w:val="0"/>
          <w:numId w:val="52"/>
        </w:numPr>
      </w:pPr>
      <w:r>
        <w:t>Toegang tot private sleutels wordt strikt gecontroleerd en gelogd.</w:t>
      </w:r>
    </w:p>
    <w:p w14:paraId="6B16A526" w14:textId="362D20A4" w:rsidR="00A50B60" w:rsidRDefault="002E7827" w:rsidP="00A50B60">
      <w:pPr>
        <w:pStyle w:val="BasistekstSURF"/>
        <w:numPr>
          <w:ilvl w:val="0"/>
          <w:numId w:val="52"/>
        </w:numPr>
      </w:pPr>
      <w:r>
        <w:t>Multi-factor authenticatie (MFA) wordt toegepast om de toegang te beveiligen.</w:t>
      </w:r>
    </w:p>
    <w:p w14:paraId="1B869BD0" w14:textId="4C628B1E" w:rsidR="00A50B60" w:rsidRDefault="00E85D20" w:rsidP="00A50B60">
      <w:pPr>
        <w:pStyle w:val="Kop3"/>
      </w:pPr>
      <w:bookmarkStart w:id="25" w:name="_Toc180660212"/>
      <w:r>
        <w:t>Monitoring en audits</w:t>
      </w:r>
      <w:bookmarkEnd w:id="25"/>
    </w:p>
    <w:p w14:paraId="68BAAECB" w14:textId="1B92938E" w:rsidR="00E85D20" w:rsidRDefault="00E85D20" w:rsidP="00E85D20">
      <w:pPr>
        <w:pStyle w:val="BasistekstSURF"/>
        <w:numPr>
          <w:ilvl w:val="0"/>
          <w:numId w:val="53"/>
        </w:numPr>
      </w:pPr>
      <w:r>
        <w:t>Continue monitoring wordt uitgevoerd om de geldigheid en integriteit van certificaten te waarborgen.</w:t>
      </w:r>
    </w:p>
    <w:p w14:paraId="6BFF54BD" w14:textId="02FEFDCC" w:rsidR="00A50B60" w:rsidRDefault="00E85D20" w:rsidP="00A50B60">
      <w:pPr>
        <w:pStyle w:val="BasistekstSURF"/>
        <w:numPr>
          <w:ilvl w:val="0"/>
          <w:numId w:val="53"/>
        </w:numPr>
      </w:pPr>
      <w:r>
        <w:t>Regelmatige audits van het certificaatbeheerproces worden uitgevoerd om compliance met wet- en regelgeving, internationale normen en richtlijnen te waarborgen.</w:t>
      </w:r>
    </w:p>
    <w:p w14:paraId="0F05A5A5" w14:textId="317FEBB4" w:rsidR="00A50B60" w:rsidRDefault="00E85D20" w:rsidP="00A50B60">
      <w:pPr>
        <w:pStyle w:val="Kop3"/>
      </w:pPr>
      <w:bookmarkStart w:id="26" w:name="_Toc180660213"/>
      <w:r>
        <w:t>Incident en response</w:t>
      </w:r>
      <w:bookmarkEnd w:id="26"/>
    </w:p>
    <w:p w14:paraId="53233C9D" w14:textId="03DF3DD8" w:rsidR="00E85D20" w:rsidRDefault="00E85D20" w:rsidP="00E85D20">
      <w:pPr>
        <w:pStyle w:val="BasistekstSURF"/>
        <w:numPr>
          <w:ilvl w:val="0"/>
          <w:numId w:val="54"/>
        </w:numPr>
      </w:pPr>
      <w:r>
        <w:t xml:space="preserve">Bij een incident met betrekking tot cryptografische certificaten, zoals een </w:t>
      </w:r>
      <w:proofErr w:type="spellStart"/>
      <w:r>
        <w:t>datalek</w:t>
      </w:r>
      <w:proofErr w:type="spellEnd"/>
      <w:r>
        <w:t xml:space="preserve"> of compromitteren van een CA, wordt onmiddellijk het Cyber Security Incident Responseplan in werking gesteld, </w:t>
      </w:r>
      <w:proofErr w:type="gramStart"/>
      <w:r>
        <w:t>conform</w:t>
      </w:r>
      <w:proofErr w:type="gramEnd"/>
      <w:r>
        <w:t xml:space="preserve"> [ISO/IEC 27035].</w:t>
      </w:r>
    </w:p>
    <w:p w14:paraId="60E35226" w14:textId="2CE1AC40" w:rsidR="00567082" w:rsidRPr="00E3711B" w:rsidRDefault="00E85D20" w:rsidP="00E85D20">
      <w:pPr>
        <w:pStyle w:val="BasistekstSURF"/>
        <w:numPr>
          <w:ilvl w:val="0"/>
          <w:numId w:val="54"/>
        </w:numPr>
      </w:pPr>
      <w:r>
        <w:t>Er zijn duidelijke procedures voor het escaleren van certificaat gerelateerde incidenten en het tijdig informeren van betrokken partijen (belanghebbenden).</w:t>
      </w:r>
    </w:p>
    <w:p w14:paraId="524FEF10" w14:textId="5BBBC8B6" w:rsidR="00633AAC" w:rsidRDefault="00FE0947" w:rsidP="00633AAC">
      <w:pPr>
        <w:pStyle w:val="Kop1"/>
      </w:pPr>
      <w:bookmarkStart w:id="27" w:name="_Toc180660214"/>
      <w:r>
        <w:lastRenderedPageBreak/>
        <w:t>Vaststelling</w:t>
      </w:r>
      <w:bookmarkEnd w:id="27"/>
    </w:p>
    <w:p w14:paraId="16DB772D" w14:textId="2544F388" w:rsidR="00E85D20" w:rsidRDefault="00E85D20" w:rsidP="00E85D20">
      <w:pPr>
        <w:pStyle w:val="BasistekstSURF"/>
      </w:pPr>
      <w:r w:rsidRPr="00844401">
        <w:t>D</w:t>
      </w:r>
      <w:r w:rsidR="00FE0947">
        <w:t>eze standaard</w:t>
      </w:r>
      <w:r w:rsidRPr="00844401">
        <w:t xml:space="preserve"> is </w:t>
      </w:r>
      <w:r>
        <w:t xml:space="preserve">aldus </w:t>
      </w:r>
      <w:r w:rsidRPr="00844401">
        <w:t>vastgesteld</w:t>
      </w:r>
      <w:r>
        <w:t>.</w:t>
      </w:r>
    </w:p>
    <w:p w14:paraId="7C77A733" w14:textId="77777777" w:rsidR="00E85D20" w:rsidRDefault="00E85D20" w:rsidP="00E85D20">
      <w:pPr>
        <w:pStyle w:val="BasistekstSURF"/>
      </w:pPr>
    </w:p>
    <w:p w14:paraId="15565607" w14:textId="77777777" w:rsidR="00E85D20" w:rsidRDefault="00E85D20" w:rsidP="00E85D20">
      <w:pPr>
        <w:pStyle w:val="BasistekstSURF"/>
      </w:pPr>
      <w:r>
        <w:t>[</w:t>
      </w:r>
      <w:r w:rsidRPr="00547020">
        <w:rPr>
          <w:highlight w:val="yellow"/>
        </w:rPr>
        <w:t>Plaats</w:t>
      </w:r>
      <w:r>
        <w:t xml:space="preserve">], </w:t>
      </w:r>
      <w:r w:rsidRPr="00844401">
        <w:t>[</w:t>
      </w:r>
      <w:r>
        <w:rPr>
          <w:highlight w:val="yellow"/>
        </w:rPr>
        <w:t>Datum</w:t>
      </w:r>
      <w:r w:rsidRPr="00844401">
        <w:t>]</w:t>
      </w:r>
      <w:r>
        <w:t>.</w:t>
      </w:r>
    </w:p>
    <w:p w14:paraId="2C2EFFD2" w14:textId="77777777" w:rsidR="00E85D20" w:rsidRDefault="00E85D20" w:rsidP="00E85D20">
      <w:pPr>
        <w:pStyle w:val="BasistekstSURF"/>
      </w:pPr>
    </w:p>
    <w:p w14:paraId="2218D463" w14:textId="77777777" w:rsidR="00E85D20" w:rsidRDefault="00E85D20" w:rsidP="00E85D20">
      <w:pPr>
        <w:pStyle w:val="BasistekstSURF"/>
        <w:rPr>
          <w:highlight w:val="yellow"/>
        </w:rPr>
      </w:pPr>
    </w:p>
    <w:p w14:paraId="2D989D2D" w14:textId="77777777" w:rsidR="00E85D20" w:rsidRDefault="00E85D20" w:rsidP="00E85D20">
      <w:pPr>
        <w:pStyle w:val="BasistekstSURF"/>
        <w:rPr>
          <w:highlight w:val="yellow"/>
        </w:rPr>
      </w:pPr>
    </w:p>
    <w:p w14:paraId="52D29E90" w14:textId="77777777" w:rsidR="00E85D20" w:rsidRDefault="00E85D20" w:rsidP="00E85D20">
      <w:pPr>
        <w:pStyle w:val="BasistekstSURF"/>
        <w:rPr>
          <w:highlight w:val="yellow"/>
        </w:rPr>
      </w:pPr>
    </w:p>
    <w:p w14:paraId="7519E4A2" w14:textId="77777777" w:rsidR="00E85D20" w:rsidRDefault="00E85D20" w:rsidP="00E85D20">
      <w:pPr>
        <w:pStyle w:val="BasistekstSURF"/>
        <w:rPr>
          <w:highlight w:val="yellow"/>
        </w:rPr>
      </w:pPr>
      <w:r>
        <w:rPr>
          <w:highlight w:val="yellow"/>
        </w:rPr>
        <w:t>[NAAM]</w:t>
      </w:r>
    </w:p>
    <w:p w14:paraId="7D651162" w14:textId="6DD75206" w:rsidR="00E85D20" w:rsidRPr="00FE0947" w:rsidRDefault="00E85D20" w:rsidP="00E85D20">
      <w:pPr>
        <w:pStyle w:val="BasistekstSURF"/>
        <w:rPr>
          <w:highlight w:val="yellow"/>
        </w:rPr>
      </w:pPr>
      <w:r w:rsidRPr="00FE0947">
        <w:rPr>
          <w:highlight w:val="yellow"/>
        </w:rPr>
        <w:t>[</w:t>
      </w:r>
      <w:r w:rsidR="00FE0947" w:rsidRPr="00FE0947">
        <w:rPr>
          <w:highlight w:val="yellow"/>
        </w:rPr>
        <w:t>FUNCTIE</w:t>
      </w:r>
      <w:r w:rsidRPr="00FE0947">
        <w:rPr>
          <w:highlight w:val="yellow"/>
        </w:rPr>
        <w:t>].</w:t>
      </w:r>
    </w:p>
    <w:p w14:paraId="2958EA71" w14:textId="77777777" w:rsidR="00E85D20" w:rsidRDefault="00E85D20" w:rsidP="00E85D20">
      <w:pPr>
        <w:pStyle w:val="BasistekstSURF"/>
      </w:pPr>
    </w:p>
    <w:p w14:paraId="5326C50B" w14:textId="77777777" w:rsidR="00E85D20" w:rsidRDefault="00E85D20" w:rsidP="00E85D20">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054FBE9B" w14:textId="77777777" w:rsidR="00E85D20" w:rsidRPr="00E85D20" w:rsidRDefault="00E85D20" w:rsidP="00E85D20">
      <w:pPr>
        <w:pStyle w:val="BasistekstSURF"/>
      </w:pPr>
    </w:p>
    <w:p w14:paraId="08DED8C3" w14:textId="77777777" w:rsidR="002F0AC4" w:rsidRPr="003C0839" w:rsidRDefault="002F0AC4" w:rsidP="005F1AE8">
      <w:pPr>
        <w:pStyle w:val="BasistekstSURF"/>
      </w:pPr>
    </w:p>
    <w:p w14:paraId="682E5D45" w14:textId="4684DB7D" w:rsidR="00994BDE" w:rsidRDefault="00FE0947" w:rsidP="00994BDE">
      <w:pPr>
        <w:pStyle w:val="Bijlagekop1SURF"/>
      </w:pPr>
      <w:bookmarkStart w:id="28" w:name="_Toc180660215"/>
      <w:r>
        <w:lastRenderedPageBreak/>
        <w:t>Rollen</w:t>
      </w:r>
      <w:bookmarkEnd w:id="28"/>
    </w:p>
    <w:p w14:paraId="309F34CE" w14:textId="7FCCF7F8" w:rsidR="004877DB" w:rsidRDefault="004877DB" w:rsidP="004877DB">
      <w:pPr>
        <w:pStyle w:val="BasistekstSURF"/>
      </w:pPr>
    </w:p>
    <w:tbl>
      <w:tblPr>
        <w:tblStyle w:val="TabelstijloranjeSURF"/>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4"/>
        <w:gridCol w:w="3226"/>
        <w:gridCol w:w="3774"/>
      </w:tblGrid>
      <w:tr w:rsidR="00FE0947" w:rsidRPr="00FE0947" w14:paraId="0E3E99C0" w14:textId="77777777" w:rsidTr="005D35F4">
        <w:trPr>
          <w:cnfStyle w:val="100000000000" w:firstRow="1" w:lastRow="0" w:firstColumn="0" w:lastColumn="0" w:oddVBand="0" w:evenVBand="0" w:oddHBand="0" w:evenHBand="0" w:firstRowFirstColumn="0" w:firstRowLastColumn="0" w:lastRowFirstColumn="0" w:lastRowLastColumn="0"/>
          <w:trHeight w:val="300"/>
        </w:trPr>
        <w:tc>
          <w:tcPr>
            <w:tcW w:w="1664" w:type="dxa"/>
            <w:shd w:val="clear" w:color="auto" w:fill="A6A6A6" w:themeFill="background1" w:themeFillShade="A6"/>
          </w:tcPr>
          <w:p w14:paraId="3BA84026" w14:textId="77777777" w:rsidR="00FE0947" w:rsidRPr="00FE0947" w:rsidRDefault="00FE0947" w:rsidP="00FE0947">
            <w:pPr>
              <w:pStyle w:val="BasistekstSURF"/>
              <w:rPr>
                <w:b/>
                <w:bCs/>
                <w:sz w:val="20"/>
                <w:szCs w:val="20"/>
              </w:rPr>
            </w:pPr>
            <w:r w:rsidRPr="00FE0947">
              <w:rPr>
                <w:b/>
                <w:bCs/>
                <w:sz w:val="20"/>
                <w:szCs w:val="20"/>
              </w:rPr>
              <w:t>Rol</w:t>
            </w:r>
          </w:p>
        </w:tc>
        <w:tc>
          <w:tcPr>
            <w:tcW w:w="3226" w:type="dxa"/>
            <w:shd w:val="clear" w:color="auto" w:fill="A6A6A6" w:themeFill="background1" w:themeFillShade="A6"/>
          </w:tcPr>
          <w:p w14:paraId="40B1BD08" w14:textId="77777777" w:rsidR="00FE0947" w:rsidRPr="00FE0947" w:rsidRDefault="00FE0947" w:rsidP="00FE0947">
            <w:pPr>
              <w:pStyle w:val="BasistekstSURF"/>
              <w:rPr>
                <w:b/>
                <w:bCs/>
                <w:sz w:val="20"/>
                <w:szCs w:val="20"/>
              </w:rPr>
            </w:pPr>
            <w:r w:rsidRPr="00FE0947">
              <w:rPr>
                <w:b/>
                <w:bCs/>
                <w:sz w:val="20"/>
                <w:szCs w:val="20"/>
              </w:rPr>
              <w:t>Beschrijving</w:t>
            </w:r>
          </w:p>
        </w:tc>
        <w:tc>
          <w:tcPr>
            <w:tcW w:w="3774" w:type="dxa"/>
            <w:shd w:val="clear" w:color="auto" w:fill="A6A6A6" w:themeFill="background1" w:themeFillShade="A6"/>
          </w:tcPr>
          <w:p w14:paraId="7DADC3D4" w14:textId="77777777" w:rsidR="00FE0947" w:rsidRPr="00FE0947" w:rsidRDefault="00FE0947" w:rsidP="00FE0947">
            <w:pPr>
              <w:pStyle w:val="BasistekstSURF"/>
              <w:rPr>
                <w:b/>
                <w:bCs/>
                <w:sz w:val="20"/>
                <w:szCs w:val="20"/>
              </w:rPr>
            </w:pPr>
            <w:r w:rsidRPr="00FE0947">
              <w:rPr>
                <w:b/>
                <w:bCs/>
                <w:sz w:val="20"/>
                <w:szCs w:val="20"/>
              </w:rPr>
              <w:t>Verantwoordelijkheden</w:t>
            </w:r>
          </w:p>
        </w:tc>
      </w:tr>
      <w:tr w:rsidR="00FE0947" w:rsidRPr="00FE0947" w14:paraId="3E45DB69" w14:textId="77777777" w:rsidTr="005D35F4">
        <w:trPr>
          <w:trHeight w:val="300"/>
        </w:trPr>
        <w:tc>
          <w:tcPr>
            <w:tcW w:w="1664" w:type="dxa"/>
          </w:tcPr>
          <w:p w14:paraId="129D0649" w14:textId="77777777" w:rsidR="00FE0947" w:rsidRPr="00FE0947" w:rsidRDefault="00FE0947" w:rsidP="00FE0947">
            <w:pPr>
              <w:pStyle w:val="BasistekstSURF"/>
              <w:rPr>
                <w:sz w:val="20"/>
                <w:szCs w:val="20"/>
              </w:rPr>
            </w:pPr>
            <w:r w:rsidRPr="00FE0947">
              <w:rPr>
                <w:sz w:val="20"/>
                <w:szCs w:val="20"/>
              </w:rPr>
              <w:t>Sleuteleigenaar</w:t>
            </w:r>
          </w:p>
        </w:tc>
        <w:tc>
          <w:tcPr>
            <w:tcW w:w="3226" w:type="dxa"/>
          </w:tcPr>
          <w:p w14:paraId="2D06E674" w14:textId="77777777" w:rsidR="00FE0947" w:rsidRPr="00FE0947" w:rsidRDefault="00FE0947" w:rsidP="00FE0947">
            <w:pPr>
              <w:pStyle w:val="BasistekstSURF"/>
              <w:rPr>
                <w:sz w:val="20"/>
                <w:szCs w:val="20"/>
              </w:rPr>
            </w:pPr>
            <w:r w:rsidRPr="00FE0947">
              <w:rPr>
                <w:sz w:val="20"/>
                <w:szCs w:val="20"/>
              </w:rPr>
              <w:t xml:space="preserve">Een </w:t>
            </w:r>
            <w:r w:rsidRPr="00FE0947">
              <w:rPr>
                <w:i/>
                <w:iCs/>
                <w:sz w:val="20"/>
                <w:szCs w:val="20"/>
              </w:rPr>
              <w:t>Sleuteleigenaar</w:t>
            </w:r>
            <w:r w:rsidRPr="00FE0947">
              <w:rPr>
                <w:sz w:val="20"/>
                <w:szCs w:val="20"/>
              </w:rPr>
              <w:t xml:space="preserve"> (‘</w:t>
            </w:r>
            <w:proofErr w:type="spellStart"/>
            <w:r w:rsidRPr="00FE0947">
              <w:rPr>
                <w:sz w:val="20"/>
                <w:szCs w:val="20"/>
              </w:rPr>
              <w:t>Key</w:t>
            </w:r>
            <w:proofErr w:type="spellEnd"/>
            <w:r w:rsidRPr="00FE0947">
              <w:rPr>
                <w:sz w:val="20"/>
                <w:szCs w:val="20"/>
              </w:rPr>
              <w:t xml:space="preserve"> </w:t>
            </w:r>
            <w:proofErr w:type="spellStart"/>
            <w:r w:rsidRPr="00FE0947">
              <w:rPr>
                <w:sz w:val="20"/>
                <w:szCs w:val="20"/>
              </w:rPr>
              <w:t>Owner</w:t>
            </w:r>
            <w:proofErr w:type="spellEnd"/>
            <w:r w:rsidRPr="00FE0947">
              <w:rPr>
                <w:sz w:val="20"/>
                <w:szCs w:val="20"/>
              </w:rPr>
              <w:t>’) is de persoon of entiteit</w:t>
            </w:r>
            <w:r w:rsidRPr="00FE0947">
              <w:rPr>
                <w:sz w:val="20"/>
                <w:szCs w:val="20"/>
                <w:vertAlign w:val="superscript"/>
              </w:rPr>
              <w:footnoteReference w:id="3"/>
            </w:r>
            <w:r w:rsidRPr="00FE0947">
              <w:rPr>
                <w:sz w:val="20"/>
                <w:szCs w:val="20"/>
              </w:rPr>
              <w:t xml:space="preserve"> die de functionele verantwoordelijkheid draagt voor een cryptografische sleutel. De </w:t>
            </w:r>
            <w:r w:rsidRPr="00FE0947">
              <w:rPr>
                <w:i/>
                <w:iCs/>
                <w:sz w:val="20"/>
                <w:szCs w:val="20"/>
              </w:rPr>
              <w:t>Sleuteleigenaar</w:t>
            </w:r>
            <w:r w:rsidRPr="00FE0947">
              <w:rPr>
                <w:sz w:val="20"/>
                <w:szCs w:val="20"/>
              </w:rPr>
              <w:t xml:space="preserve"> is eindverantwoordelijk voor de beveiliging en het correcte gebruik van de cryptografische sleutel gedurende zijn levenscyclus en heeft de autoriteit om beslissingen te nemen over het gebruik van de sleutel. Voor alle </w:t>
            </w:r>
            <w:proofErr w:type="spellStart"/>
            <w:r w:rsidRPr="00FE0947">
              <w:rPr>
                <w:sz w:val="20"/>
                <w:szCs w:val="20"/>
              </w:rPr>
              <w:t>informatie-systemen</w:t>
            </w:r>
            <w:proofErr w:type="spellEnd"/>
            <w:r w:rsidRPr="00FE0947">
              <w:rPr>
                <w:sz w:val="20"/>
                <w:szCs w:val="20"/>
              </w:rPr>
              <w:t xml:space="preserve"> binnen onze instelling is de </w:t>
            </w:r>
            <w:r w:rsidRPr="00FE0947">
              <w:rPr>
                <w:i/>
                <w:iCs/>
                <w:sz w:val="20"/>
                <w:szCs w:val="20"/>
              </w:rPr>
              <w:t>Systeemeigenaar</w:t>
            </w:r>
            <w:r w:rsidRPr="00FE0947">
              <w:rPr>
                <w:sz w:val="20"/>
                <w:szCs w:val="20"/>
              </w:rPr>
              <w:t xml:space="preserve"> </w:t>
            </w:r>
            <w:proofErr w:type="gramStart"/>
            <w:r w:rsidRPr="00FE0947">
              <w:rPr>
                <w:sz w:val="20"/>
                <w:szCs w:val="20"/>
              </w:rPr>
              <w:t>tevens</w:t>
            </w:r>
            <w:proofErr w:type="gramEnd"/>
            <w:r w:rsidRPr="00FE0947">
              <w:rPr>
                <w:sz w:val="20"/>
                <w:szCs w:val="20"/>
              </w:rPr>
              <w:t xml:space="preserve"> de </w:t>
            </w:r>
            <w:r w:rsidRPr="00FE0947">
              <w:rPr>
                <w:i/>
                <w:iCs/>
                <w:sz w:val="20"/>
                <w:szCs w:val="20"/>
              </w:rPr>
              <w:t>Sleuteleigenaar</w:t>
            </w:r>
            <w:r w:rsidRPr="00FE0947">
              <w:rPr>
                <w:sz w:val="20"/>
                <w:szCs w:val="20"/>
              </w:rPr>
              <w:t>.</w:t>
            </w:r>
          </w:p>
        </w:tc>
        <w:tc>
          <w:tcPr>
            <w:tcW w:w="3774" w:type="dxa"/>
          </w:tcPr>
          <w:p w14:paraId="7CC3B200" w14:textId="77777777" w:rsidR="00FE0947" w:rsidRPr="00FE0947" w:rsidRDefault="00FE0947" w:rsidP="00FE0947">
            <w:pPr>
              <w:pStyle w:val="BasistekstSURF"/>
              <w:numPr>
                <w:ilvl w:val="0"/>
                <w:numId w:val="55"/>
              </w:numPr>
              <w:rPr>
                <w:sz w:val="20"/>
                <w:szCs w:val="20"/>
              </w:rPr>
            </w:pPr>
            <w:r w:rsidRPr="00FE0947">
              <w:rPr>
                <w:b/>
                <w:bCs/>
                <w:sz w:val="20"/>
                <w:szCs w:val="20"/>
              </w:rPr>
              <w:t>Toegangsbeheer</w:t>
            </w:r>
            <w:r w:rsidRPr="00FE0947">
              <w:rPr>
                <w:sz w:val="20"/>
                <w:szCs w:val="20"/>
              </w:rPr>
              <w:t xml:space="preserve">: Toekennen van toegangsrechten tot de sleutel aan geautoriseerde gebruikers, zoals de </w:t>
            </w:r>
            <w:r w:rsidRPr="00FE0947">
              <w:rPr>
                <w:i/>
                <w:iCs/>
                <w:sz w:val="20"/>
                <w:szCs w:val="20"/>
              </w:rPr>
              <w:t>Sleutelbeheerder</w:t>
            </w:r>
            <w:r w:rsidRPr="00FE0947">
              <w:rPr>
                <w:sz w:val="20"/>
                <w:szCs w:val="20"/>
              </w:rPr>
              <w:t xml:space="preserve"> en </w:t>
            </w:r>
            <w:r w:rsidRPr="00FE0947">
              <w:rPr>
                <w:i/>
                <w:iCs/>
                <w:sz w:val="20"/>
                <w:szCs w:val="20"/>
              </w:rPr>
              <w:t>Sleutelbewaarder</w:t>
            </w:r>
            <w:r w:rsidRPr="00FE0947">
              <w:rPr>
                <w:sz w:val="20"/>
                <w:szCs w:val="20"/>
              </w:rPr>
              <w:t xml:space="preserve"> en het registreren hiervan in een centraal sleutelbeheerregister.</w:t>
            </w:r>
          </w:p>
          <w:p w14:paraId="7A909D3D" w14:textId="77777777" w:rsidR="00FE0947" w:rsidRPr="00FE0947" w:rsidRDefault="00FE0947" w:rsidP="00FE0947">
            <w:pPr>
              <w:pStyle w:val="BasistekstSURF"/>
              <w:numPr>
                <w:ilvl w:val="0"/>
                <w:numId w:val="55"/>
              </w:numPr>
              <w:rPr>
                <w:sz w:val="20"/>
                <w:szCs w:val="20"/>
              </w:rPr>
            </w:pPr>
            <w:r w:rsidRPr="00FE0947">
              <w:rPr>
                <w:b/>
                <w:bCs/>
                <w:sz w:val="20"/>
                <w:szCs w:val="20"/>
              </w:rPr>
              <w:t>Beveiliging</w:t>
            </w:r>
            <w:r w:rsidRPr="00FE0947">
              <w:rPr>
                <w:sz w:val="20"/>
                <w:szCs w:val="20"/>
              </w:rPr>
              <w:t>: Vaststellen van de beveiligingsmaatregelen rondom het gebruik en de opslag van de sleutel.</w:t>
            </w:r>
          </w:p>
          <w:p w14:paraId="18ED14F0" w14:textId="77777777" w:rsidR="00FE0947" w:rsidRPr="00FE0947" w:rsidRDefault="00FE0947" w:rsidP="00FE0947">
            <w:pPr>
              <w:pStyle w:val="BasistekstSURF"/>
              <w:numPr>
                <w:ilvl w:val="0"/>
                <w:numId w:val="55"/>
              </w:numPr>
              <w:rPr>
                <w:sz w:val="20"/>
                <w:szCs w:val="20"/>
              </w:rPr>
            </w:pPr>
            <w:r w:rsidRPr="00FE0947">
              <w:rPr>
                <w:b/>
                <w:bCs/>
                <w:sz w:val="20"/>
                <w:szCs w:val="20"/>
              </w:rPr>
              <w:t>Compliance</w:t>
            </w:r>
            <w:r w:rsidRPr="00FE0947">
              <w:rPr>
                <w:sz w:val="20"/>
                <w:szCs w:val="20"/>
              </w:rPr>
              <w:t>: Zorgdagen voor naleving van interne en externe cryptografische normen, richtlijnen en procedures.</w:t>
            </w:r>
          </w:p>
          <w:p w14:paraId="5A4904B1" w14:textId="77777777" w:rsidR="00FE0947" w:rsidRPr="00FE0947" w:rsidRDefault="00FE0947" w:rsidP="00FE0947">
            <w:pPr>
              <w:pStyle w:val="BasistekstSURF"/>
              <w:numPr>
                <w:ilvl w:val="0"/>
                <w:numId w:val="55"/>
              </w:numPr>
              <w:rPr>
                <w:sz w:val="20"/>
                <w:szCs w:val="20"/>
              </w:rPr>
            </w:pPr>
            <w:r w:rsidRPr="00FE0947">
              <w:rPr>
                <w:b/>
                <w:bCs/>
                <w:sz w:val="20"/>
                <w:szCs w:val="20"/>
              </w:rPr>
              <w:t>Incidentbeheer</w:t>
            </w:r>
            <w:r w:rsidRPr="00FE0947">
              <w:rPr>
                <w:sz w:val="20"/>
                <w:szCs w:val="20"/>
              </w:rPr>
              <w:t xml:space="preserve">: Beslissingen nemen over sleutelrotatie, -intrekking of -verwijdering in geval van </w:t>
            </w:r>
            <w:proofErr w:type="gramStart"/>
            <w:r w:rsidRPr="00FE0947">
              <w:rPr>
                <w:sz w:val="20"/>
                <w:szCs w:val="20"/>
              </w:rPr>
              <w:t>IT security</w:t>
            </w:r>
            <w:proofErr w:type="gramEnd"/>
            <w:r w:rsidRPr="00FE0947">
              <w:rPr>
                <w:sz w:val="20"/>
                <w:szCs w:val="20"/>
              </w:rPr>
              <w:t xml:space="preserve"> incidenten zoals </w:t>
            </w:r>
            <w:proofErr w:type="spellStart"/>
            <w:r w:rsidRPr="00FE0947">
              <w:rPr>
                <w:sz w:val="20"/>
                <w:szCs w:val="20"/>
              </w:rPr>
              <w:t>sleutelcompromittering</w:t>
            </w:r>
            <w:proofErr w:type="spellEnd"/>
            <w:r w:rsidRPr="00FE0947">
              <w:rPr>
                <w:sz w:val="20"/>
                <w:szCs w:val="20"/>
              </w:rPr>
              <w:t xml:space="preserve"> of -verlies.</w:t>
            </w:r>
          </w:p>
        </w:tc>
      </w:tr>
      <w:tr w:rsidR="00FE0947" w:rsidRPr="00FE0947" w14:paraId="71E58F52" w14:textId="77777777" w:rsidTr="005D35F4">
        <w:trPr>
          <w:trHeight w:val="300"/>
        </w:trPr>
        <w:tc>
          <w:tcPr>
            <w:tcW w:w="1664" w:type="dxa"/>
          </w:tcPr>
          <w:p w14:paraId="18FF0E35" w14:textId="77777777" w:rsidR="00FE0947" w:rsidRPr="00FE0947" w:rsidRDefault="00FE0947" w:rsidP="00FE0947">
            <w:pPr>
              <w:pStyle w:val="BasistekstSURF"/>
              <w:rPr>
                <w:sz w:val="20"/>
                <w:szCs w:val="20"/>
              </w:rPr>
            </w:pPr>
            <w:r w:rsidRPr="00FE0947">
              <w:rPr>
                <w:sz w:val="20"/>
                <w:szCs w:val="20"/>
              </w:rPr>
              <w:t>Sleutelbeheerder</w:t>
            </w:r>
          </w:p>
        </w:tc>
        <w:tc>
          <w:tcPr>
            <w:tcW w:w="3226" w:type="dxa"/>
          </w:tcPr>
          <w:p w14:paraId="0BD0D08A" w14:textId="77777777" w:rsidR="00FE0947" w:rsidRPr="00FE0947" w:rsidRDefault="00FE0947" w:rsidP="00FE0947">
            <w:pPr>
              <w:pStyle w:val="BasistekstSURF"/>
              <w:rPr>
                <w:sz w:val="20"/>
                <w:szCs w:val="20"/>
              </w:rPr>
            </w:pPr>
            <w:r w:rsidRPr="00FE0947">
              <w:rPr>
                <w:sz w:val="20"/>
                <w:szCs w:val="20"/>
              </w:rPr>
              <w:t xml:space="preserve">Een </w:t>
            </w:r>
            <w:r w:rsidRPr="00FE0947">
              <w:rPr>
                <w:i/>
                <w:iCs/>
                <w:sz w:val="20"/>
                <w:szCs w:val="20"/>
              </w:rPr>
              <w:t>Sleutelbeheerder</w:t>
            </w:r>
            <w:r w:rsidRPr="00FE0947">
              <w:rPr>
                <w:sz w:val="20"/>
                <w:szCs w:val="20"/>
              </w:rPr>
              <w:t xml:space="preserve"> (‘</w:t>
            </w:r>
            <w:proofErr w:type="spellStart"/>
            <w:r w:rsidRPr="00FE0947">
              <w:rPr>
                <w:sz w:val="20"/>
                <w:szCs w:val="20"/>
              </w:rPr>
              <w:t>Key</w:t>
            </w:r>
            <w:proofErr w:type="spellEnd"/>
            <w:r w:rsidRPr="00FE0947">
              <w:rPr>
                <w:sz w:val="20"/>
                <w:szCs w:val="20"/>
              </w:rPr>
              <w:t xml:space="preserve"> Manager’), is verantwoordelijk voor het dagelijks operationeel beheer van cryptografische sleutels gedurende hun gehele levenscyclus. Een </w:t>
            </w:r>
            <w:r w:rsidRPr="00FE0947">
              <w:rPr>
                <w:i/>
                <w:iCs/>
                <w:sz w:val="20"/>
                <w:szCs w:val="20"/>
              </w:rPr>
              <w:t>Sleutelbeheerder</w:t>
            </w:r>
            <w:r w:rsidRPr="00FE0947">
              <w:rPr>
                <w:sz w:val="20"/>
                <w:szCs w:val="20"/>
              </w:rPr>
              <w:t xml:space="preserve"> maakt gebruik van een </w:t>
            </w:r>
            <w:proofErr w:type="spellStart"/>
            <w:r w:rsidRPr="00FE0947">
              <w:rPr>
                <w:sz w:val="20"/>
                <w:szCs w:val="20"/>
              </w:rPr>
              <w:t>Key</w:t>
            </w:r>
            <w:proofErr w:type="spellEnd"/>
            <w:r w:rsidRPr="00FE0947">
              <w:rPr>
                <w:sz w:val="20"/>
                <w:szCs w:val="20"/>
              </w:rPr>
              <w:t xml:space="preserve"> Management System (KMS) en zorgt ervoor dat sleutels correct worden gebruikt en opgeslagen volgens dit Beleid, de Standaard en operationele procedures.</w:t>
            </w:r>
          </w:p>
          <w:p w14:paraId="64DCE3F8" w14:textId="77777777" w:rsidR="00FE0947" w:rsidRPr="00FE0947" w:rsidRDefault="00FE0947" w:rsidP="00FE0947">
            <w:pPr>
              <w:pStyle w:val="BasistekstSURF"/>
              <w:rPr>
                <w:sz w:val="20"/>
                <w:szCs w:val="20"/>
              </w:rPr>
            </w:pPr>
            <w:r w:rsidRPr="00FE0947">
              <w:rPr>
                <w:sz w:val="20"/>
                <w:szCs w:val="20"/>
              </w:rPr>
              <w:t xml:space="preserve">Binnen onze instelling is de rol van </w:t>
            </w:r>
            <w:r w:rsidRPr="00FE0947">
              <w:rPr>
                <w:i/>
                <w:iCs/>
                <w:sz w:val="20"/>
                <w:szCs w:val="20"/>
              </w:rPr>
              <w:t>Sleutelbeheerder</w:t>
            </w:r>
            <w:r w:rsidRPr="00FE0947">
              <w:rPr>
                <w:sz w:val="20"/>
                <w:szCs w:val="20"/>
              </w:rPr>
              <w:t xml:space="preserve"> toegewezen aan een </w:t>
            </w:r>
            <w:r w:rsidRPr="00FE0947">
              <w:rPr>
                <w:i/>
                <w:iCs/>
                <w:sz w:val="20"/>
                <w:szCs w:val="20"/>
              </w:rPr>
              <w:t>Systeembeheerder</w:t>
            </w:r>
            <w:r w:rsidRPr="00FE0947">
              <w:rPr>
                <w:sz w:val="20"/>
                <w:szCs w:val="20"/>
              </w:rPr>
              <w:t xml:space="preserve"> die de gedelegeerde verantwoordelijkheid heeft (namens de </w:t>
            </w:r>
            <w:r w:rsidRPr="00FE0947">
              <w:rPr>
                <w:i/>
                <w:iCs/>
                <w:sz w:val="20"/>
                <w:szCs w:val="20"/>
              </w:rPr>
              <w:t>Sleuteleigenaar</w:t>
            </w:r>
            <w:r w:rsidRPr="00FE0947">
              <w:rPr>
                <w:sz w:val="20"/>
                <w:szCs w:val="20"/>
              </w:rPr>
              <w:t xml:space="preserve">) voor het gebruik en beheer van cryptografische sleutels </w:t>
            </w:r>
            <w:proofErr w:type="gramStart"/>
            <w:r w:rsidRPr="00FE0947">
              <w:rPr>
                <w:sz w:val="20"/>
                <w:szCs w:val="20"/>
              </w:rPr>
              <w:t>conform</w:t>
            </w:r>
            <w:proofErr w:type="gramEnd"/>
            <w:r w:rsidRPr="00FE0947">
              <w:rPr>
                <w:sz w:val="20"/>
                <w:szCs w:val="20"/>
              </w:rPr>
              <w:t xml:space="preserve"> dit Beleid en de Standaard.</w:t>
            </w:r>
          </w:p>
        </w:tc>
        <w:tc>
          <w:tcPr>
            <w:tcW w:w="3774" w:type="dxa"/>
          </w:tcPr>
          <w:p w14:paraId="092296E2" w14:textId="77777777" w:rsidR="00FE0947" w:rsidRPr="00FE0947" w:rsidRDefault="00FE0947" w:rsidP="00FE0947">
            <w:pPr>
              <w:pStyle w:val="BasistekstSURF"/>
              <w:numPr>
                <w:ilvl w:val="0"/>
                <w:numId w:val="55"/>
              </w:numPr>
              <w:rPr>
                <w:b/>
                <w:bCs/>
                <w:sz w:val="20"/>
                <w:szCs w:val="20"/>
              </w:rPr>
            </w:pPr>
            <w:r w:rsidRPr="00FE0947">
              <w:rPr>
                <w:b/>
                <w:bCs/>
                <w:sz w:val="20"/>
                <w:szCs w:val="20"/>
              </w:rPr>
              <w:t xml:space="preserve">Implementeren: </w:t>
            </w:r>
            <w:r w:rsidRPr="00FE0947">
              <w:rPr>
                <w:sz w:val="20"/>
                <w:szCs w:val="20"/>
              </w:rPr>
              <w:t>Implementeren van goedgekeurde cryptografische oplossingen, methoden en algoritmen in hun respectievelijke systemen.</w:t>
            </w:r>
          </w:p>
          <w:p w14:paraId="0F032443" w14:textId="77777777" w:rsidR="00FE0947" w:rsidRPr="00FE0947" w:rsidRDefault="00FE0947" w:rsidP="00FE0947">
            <w:pPr>
              <w:pStyle w:val="BasistekstSURF"/>
              <w:numPr>
                <w:ilvl w:val="0"/>
                <w:numId w:val="55"/>
              </w:numPr>
              <w:rPr>
                <w:sz w:val="20"/>
                <w:szCs w:val="20"/>
              </w:rPr>
            </w:pPr>
            <w:r w:rsidRPr="00FE0947">
              <w:rPr>
                <w:b/>
                <w:bCs/>
                <w:sz w:val="20"/>
                <w:szCs w:val="20"/>
              </w:rPr>
              <w:t xml:space="preserve">Configureren: </w:t>
            </w:r>
            <w:r w:rsidRPr="00FE0947">
              <w:rPr>
                <w:sz w:val="20"/>
                <w:szCs w:val="20"/>
              </w:rPr>
              <w:t>Zorgen voor correcte configuratie en up-to-date houden van cryptografische oplossingen en tools.</w:t>
            </w:r>
          </w:p>
          <w:p w14:paraId="0692CEBF" w14:textId="77777777" w:rsidR="00FE0947" w:rsidRPr="00FE0947" w:rsidRDefault="00FE0947" w:rsidP="00FE0947">
            <w:pPr>
              <w:pStyle w:val="BasistekstSURF"/>
              <w:numPr>
                <w:ilvl w:val="0"/>
                <w:numId w:val="55"/>
              </w:numPr>
              <w:rPr>
                <w:b/>
                <w:bCs/>
                <w:sz w:val="20"/>
                <w:szCs w:val="20"/>
              </w:rPr>
            </w:pPr>
            <w:r w:rsidRPr="00FE0947">
              <w:rPr>
                <w:b/>
                <w:bCs/>
                <w:sz w:val="20"/>
                <w:szCs w:val="20"/>
              </w:rPr>
              <w:t xml:space="preserve">Documenteren: </w:t>
            </w:r>
            <w:r w:rsidRPr="00FE0947">
              <w:rPr>
                <w:sz w:val="20"/>
                <w:szCs w:val="20"/>
              </w:rPr>
              <w:t xml:space="preserve">Documenteren van de toegepaste cryptografische oplossingen, methoden en algoritmen, waarbij de cryptografische componenten worden opgenomen in de </w:t>
            </w:r>
            <w:proofErr w:type="spellStart"/>
            <w:r w:rsidRPr="00FE0947">
              <w:rPr>
                <w:sz w:val="20"/>
                <w:szCs w:val="20"/>
              </w:rPr>
              <w:t>SBoM</w:t>
            </w:r>
            <w:proofErr w:type="spellEnd"/>
            <w:r w:rsidRPr="00FE0947">
              <w:rPr>
                <w:sz w:val="20"/>
                <w:szCs w:val="20"/>
              </w:rPr>
              <w:t xml:space="preserve"> van het informatiesysteem.</w:t>
            </w:r>
          </w:p>
          <w:p w14:paraId="491235E6" w14:textId="77777777" w:rsidR="00FE0947" w:rsidRPr="00FE0947" w:rsidRDefault="00FE0947" w:rsidP="00FE0947">
            <w:pPr>
              <w:pStyle w:val="BasistekstSURF"/>
              <w:numPr>
                <w:ilvl w:val="0"/>
                <w:numId w:val="55"/>
              </w:numPr>
              <w:rPr>
                <w:b/>
                <w:bCs/>
                <w:sz w:val="20"/>
                <w:szCs w:val="20"/>
              </w:rPr>
            </w:pPr>
            <w:proofErr w:type="spellStart"/>
            <w:r w:rsidRPr="00FE0947">
              <w:rPr>
                <w:b/>
                <w:bCs/>
                <w:sz w:val="20"/>
                <w:szCs w:val="20"/>
              </w:rPr>
              <w:t>Logging</w:t>
            </w:r>
            <w:proofErr w:type="spellEnd"/>
            <w:r w:rsidRPr="00FE0947">
              <w:rPr>
                <w:b/>
                <w:bCs/>
                <w:sz w:val="20"/>
                <w:szCs w:val="20"/>
              </w:rPr>
              <w:t xml:space="preserve">: </w:t>
            </w:r>
            <w:r w:rsidRPr="00FE0947">
              <w:rPr>
                <w:sz w:val="20"/>
                <w:szCs w:val="20"/>
              </w:rPr>
              <w:t>Registreren van alle sleutelbeheeractiviteiten, zoals generatie, toegang, rotatie, intrekking (</w:t>
            </w:r>
            <w:proofErr w:type="spellStart"/>
            <w:r w:rsidRPr="00FE0947">
              <w:rPr>
                <w:sz w:val="20"/>
                <w:szCs w:val="20"/>
              </w:rPr>
              <w:t>deactivering</w:t>
            </w:r>
            <w:proofErr w:type="spellEnd"/>
            <w:r w:rsidRPr="00FE0947">
              <w:rPr>
                <w:sz w:val="20"/>
                <w:szCs w:val="20"/>
              </w:rPr>
              <w:t>) en vernietiging van sleutels met ondersteuning van een (centraal) sleutelbeheerssysteem (‘</w:t>
            </w:r>
            <w:proofErr w:type="spellStart"/>
            <w:r w:rsidRPr="00FE0947">
              <w:rPr>
                <w:sz w:val="20"/>
                <w:szCs w:val="20"/>
              </w:rPr>
              <w:t>Key</w:t>
            </w:r>
            <w:proofErr w:type="spellEnd"/>
            <w:r w:rsidRPr="00FE0947">
              <w:rPr>
                <w:sz w:val="20"/>
                <w:szCs w:val="20"/>
              </w:rPr>
              <w:t xml:space="preserve"> Management System’, KMS).</w:t>
            </w:r>
          </w:p>
          <w:p w14:paraId="5AAAA174" w14:textId="77777777" w:rsidR="00FE0947" w:rsidRPr="00FE0947" w:rsidRDefault="00FE0947" w:rsidP="00FE0947">
            <w:pPr>
              <w:pStyle w:val="BasistekstSURF"/>
              <w:numPr>
                <w:ilvl w:val="0"/>
                <w:numId w:val="55"/>
              </w:numPr>
              <w:rPr>
                <w:b/>
                <w:bCs/>
                <w:sz w:val="20"/>
                <w:szCs w:val="20"/>
              </w:rPr>
            </w:pPr>
            <w:r w:rsidRPr="00FE0947">
              <w:rPr>
                <w:b/>
                <w:bCs/>
                <w:sz w:val="20"/>
                <w:szCs w:val="20"/>
              </w:rPr>
              <w:lastRenderedPageBreak/>
              <w:t xml:space="preserve">Beheren: </w:t>
            </w:r>
            <w:r w:rsidRPr="00FE0947">
              <w:rPr>
                <w:sz w:val="20"/>
                <w:szCs w:val="20"/>
              </w:rPr>
              <w:t>Beheren van de levenscyclus van systeem specifieke cryptografische sleutels.</w:t>
            </w:r>
          </w:p>
          <w:p w14:paraId="5F00C45E" w14:textId="77777777" w:rsidR="00FE0947" w:rsidRPr="00FE0947" w:rsidRDefault="00FE0947" w:rsidP="00FE0947">
            <w:pPr>
              <w:pStyle w:val="BasistekstSURF"/>
              <w:numPr>
                <w:ilvl w:val="0"/>
                <w:numId w:val="55"/>
              </w:numPr>
              <w:rPr>
                <w:b/>
                <w:bCs/>
                <w:sz w:val="20"/>
                <w:szCs w:val="20"/>
              </w:rPr>
            </w:pPr>
            <w:r w:rsidRPr="00FE0947">
              <w:rPr>
                <w:b/>
                <w:bCs/>
                <w:sz w:val="20"/>
                <w:szCs w:val="20"/>
              </w:rPr>
              <w:t xml:space="preserve">Bewaken: </w:t>
            </w:r>
            <w:r w:rsidRPr="00FE0947">
              <w:rPr>
                <w:sz w:val="20"/>
                <w:szCs w:val="20"/>
              </w:rPr>
              <w:t>Monitoren van de effectiviteit van cryptografische beheersmaatregelen en rapporteren van problemen.</w:t>
            </w:r>
          </w:p>
          <w:p w14:paraId="3B7A3333" w14:textId="77777777" w:rsidR="00FE0947" w:rsidRPr="00FE0947" w:rsidRDefault="00FE0947" w:rsidP="00FE0947">
            <w:pPr>
              <w:pStyle w:val="BasistekstSURF"/>
              <w:numPr>
                <w:ilvl w:val="0"/>
                <w:numId w:val="55"/>
              </w:numPr>
              <w:rPr>
                <w:b/>
                <w:bCs/>
                <w:sz w:val="20"/>
                <w:szCs w:val="20"/>
              </w:rPr>
            </w:pPr>
            <w:r w:rsidRPr="00FE0947">
              <w:rPr>
                <w:b/>
                <w:bCs/>
                <w:sz w:val="20"/>
                <w:szCs w:val="20"/>
              </w:rPr>
              <w:t xml:space="preserve">Incident response: </w:t>
            </w:r>
            <w:r w:rsidRPr="00FE0947">
              <w:rPr>
                <w:sz w:val="20"/>
                <w:szCs w:val="20"/>
              </w:rPr>
              <w:t xml:space="preserve">Assisteren bij cybersecurity incident response gerelateerd aan cryptografische sleutels en digitale certificaten (bijv. </w:t>
            </w:r>
            <w:proofErr w:type="spellStart"/>
            <w:r w:rsidRPr="00FE0947">
              <w:rPr>
                <w:sz w:val="20"/>
                <w:szCs w:val="20"/>
              </w:rPr>
              <w:t>Sleutelcompromittatie</w:t>
            </w:r>
            <w:proofErr w:type="spellEnd"/>
            <w:r w:rsidRPr="00FE0947">
              <w:rPr>
                <w:sz w:val="20"/>
                <w:szCs w:val="20"/>
              </w:rPr>
              <w:t xml:space="preserve"> of verlopen van een certificaat).</w:t>
            </w:r>
          </w:p>
          <w:p w14:paraId="5A0AF854" w14:textId="77777777" w:rsidR="00FE0947" w:rsidRPr="00FE0947" w:rsidRDefault="00FE0947" w:rsidP="00FE0947">
            <w:pPr>
              <w:pStyle w:val="BasistekstSURF"/>
              <w:numPr>
                <w:ilvl w:val="0"/>
                <w:numId w:val="55"/>
              </w:numPr>
              <w:rPr>
                <w:b/>
                <w:bCs/>
                <w:sz w:val="20"/>
                <w:szCs w:val="20"/>
              </w:rPr>
            </w:pPr>
            <w:r w:rsidRPr="00FE0947">
              <w:rPr>
                <w:b/>
                <w:bCs/>
                <w:sz w:val="20"/>
                <w:szCs w:val="20"/>
              </w:rPr>
              <w:t xml:space="preserve">Awareness &amp; training: </w:t>
            </w:r>
            <w:r w:rsidRPr="00FE0947">
              <w:rPr>
                <w:sz w:val="20"/>
                <w:szCs w:val="20"/>
              </w:rPr>
              <w:t>Deelnemen aan relevante trainingen om up-to-date te blijven met de cryptografische praktijken.</w:t>
            </w:r>
          </w:p>
        </w:tc>
      </w:tr>
      <w:tr w:rsidR="00FE0947" w:rsidRPr="00FE0947" w14:paraId="37805023" w14:textId="77777777" w:rsidTr="005D35F4">
        <w:trPr>
          <w:trHeight w:val="300"/>
        </w:trPr>
        <w:tc>
          <w:tcPr>
            <w:tcW w:w="1664" w:type="dxa"/>
          </w:tcPr>
          <w:p w14:paraId="0EB830B5" w14:textId="77777777" w:rsidR="00FE0947" w:rsidRPr="00FE0947" w:rsidRDefault="00FE0947" w:rsidP="00FE0947">
            <w:pPr>
              <w:pStyle w:val="BasistekstSURF"/>
              <w:rPr>
                <w:sz w:val="20"/>
                <w:szCs w:val="20"/>
              </w:rPr>
            </w:pPr>
            <w:r w:rsidRPr="00FE0947">
              <w:rPr>
                <w:sz w:val="20"/>
                <w:szCs w:val="20"/>
              </w:rPr>
              <w:lastRenderedPageBreak/>
              <w:t>Sleutelbewaarder</w:t>
            </w:r>
          </w:p>
        </w:tc>
        <w:tc>
          <w:tcPr>
            <w:tcW w:w="3226" w:type="dxa"/>
          </w:tcPr>
          <w:p w14:paraId="4B31433B" w14:textId="19666B94" w:rsidR="00FE0947" w:rsidRPr="00FE0947" w:rsidRDefault="00FE0947" w:rsidP="00FE0947">
            <w:pPr>
              <w:pStyle w:val="BasistekstSURF"/>
              <w:rPr>
                <w:sz w:val="20"/>
                <w:szCs w:val="20"/>
              </w:rPr>
            </w:pPr>
            <w:r w:rsidRPr="00FE0947">
              <w:rPr>
                <w:sz w:val="20"/>
                <w:szCs w:val="20"/>
              </w:rPr>
              <w:t>Een Sleutelbewaarder (‘</w:t>
            </w:r>
            <w:proofErr w:type="spellStart"/>
            <w:r w:rsidRPr="00FE0947">
              <w:rPr>
                <w:sz w:val="20"/>
                <w:szCs w:val="20"/>
              </w:rPr>
              <w:t>Key</w:t>
            </w:r>
            <w:proofErr w:type="spellEnd"/>
            <w:r w:rsidRPr="00FE0947">
              <w:rPr>
                <w:sz w:val="20"/>
                <w:szCs w:val="20"/>
              </w:rPr>
              <w:t xml:space="preserve"> </w:t>
            </w:r>
            <w:proofErr w:type="spellStart"/>
            <w:r w:rsidRPr="00FE0947">
              <w:rPr>
                <w:sz w:val="20"/>
                <w:szCs w:val="20"/>
              </w:rPr>
              <w:t>Custodian</w:t>
            </w:r>
            <w:proofErr w:type="spellEnd"/>
            <w:r w:rsidRPr="00FE0947">
              <w:rPr>
                <w:sz w:val="20"/>
                <w:szCs w:val="20"/>
              </w:rPr>
              <w:t xml:space="preserve">’) is een hoog vertrouwde functionaris binnen onze instelling of bij een vertrouwde derde partij die gedelegeerd verantwoordelijk is voor het beheer van de fysieke en logische beveiliging van cryptografische sleutels. De sleutelbewaarder zorgt ervoor dat alleen geautoriseerde personen (zoals </w:t>
            </w:r>
            <w:r w:rsidRPr="00FE0947">
              <w:rPr>
                <w:i/>
                <w:iCs/>
                <w:sz w:val="20"/>
                <w:szCs w:val="20"/>
              </w:rPr>
              <w:t>Sleutelbeheerders</w:t>
            </w:r>
            <w:r w:rsidRPr="00FE0947">
              <w:rPr>
                <w:sz w:val="20"/>
                <w:szCs w:val="20"/>
              </w:rPr>
              <w:t xml:space="preserve">) toegang hebben tot de sleutels en ondersteunt bij het distribueren van sleutels. Een </w:t>
            </w:r>
            <w:r w:rsidRPr="00FE0947">
              <w:rPr>
                <w:i/>
                <w:iCs/>
                <w:sz w:val="20"/>
                <w:szCs w:val="20"/>
              </w:rPr>
              <w:t>Sleutelbewaarder</w:t>
            </w:r>
            <w:r w:rsidRPr="00FE0947">
              <w:rPr>
                <w:sz w:val="20"/>
                <w:szCs w:val="20"/>
              </w:rPr>
              <w:t xml:space="preserve"> is NIET verantwoordelijk voor het genereren van sleutels, maar kan wel </w:t>
            </w:r>
            <w:r w:rsidRPr="005D35F4">
              <w:rPr>
                <w:sz w:val="20"/>
                <w:szCs w:val="20"/>
              </w:rPr>
              <w:t xml:space="preserve">betrokken zijn bij het documenteren van het sleutelbeheerproces en het implementeren van beveiligingsprotocollen. </w:t>
            </w:r>
          </w:p>
        </w:tc>
        <w:tc>
          <w:tcPr>
            <w:tcW w:w="3774" w:type="dxa"/>
          </w:tcPr>
          <w:p w14:paraId="3BED001B" w14:textId="77777777" w:rsidR="00FE0947" w:rsidRPr="00FE0947" w:rsidRDefault="00FE0947" w:rsidP="00FE0947">
            <w:pPr>
              <w:pStyle w:val="BasistekstSURF"/>
              <w:numPr>
                <w:ilvl w:val="0"/>
                <w:numId w:val="56"/>
              </w:numPr>
              <w:rPr>
                <w:sz w:val="20"/>
                <w:szCs w:val="20"/>
              </w:rPr>
            </w:pPr>
            <w:r w:rsidRPr="00FE0947">
              <w:rPr>
                <w:b/>
                <w:bCs/>
                <w:sz w:val="20"/>
                <w:szCs w:val="20"/>
              </w:rPr>
              <w:t>Beveiligde opslag</w:t>
            </w:r>
            <w:r w:rsidRPr="00FE0947">
              <w:rPr>
                <w:sz w:val="20"/>
                <w:szCs w:val="20"/>
              </w:rPr>
              <w:t xml:space="preserve">: Opslaan van cryptografische sleutels </w:t>
            </w:r>
            <w:proofErr w:type="gramStart"/>
            <w:r w:rsidRPr="00FE0947">
              <w:rPr>
                <w:sz w:val="20"/>
                <w:szCs w:val="20"/>
              </w:rPr>
              <w:t>conform</w:t>
            </w:r>
            <w:proofErr w:type="gramEnd"/>
            <w:r w:rsidRPr="00FE0947">
              <w:rPr>
                <w:sz w:val="20"/>
                <w:szCs w:val="20"/>
              </w:rPr>
              <w:t xml:space="preserve"> vastgestelde procedures;</w:t>
            </w:r>
          </w:p>
          <w:p w14:paraId="0E29E534" w14:textId="77777777" w:rsidR="00FE0947" w:rsidRPr="00FE0947" w:rsidRDefault="00FE0947" w:rsidP="00FE0947">
            <w:pPr>
              <w:pStyle w:val="BasistekstSURF"/>
              <w:numPr>
                <w:ilvl w:val="0"/>
                <w:numId w:val="56"/>
              </w:numPr>
              <w:rPr>
                <w:sz w:val="20"/>
                <w:szCs w:val="20"/>
              </w:rPr>
            </w:pPr>
            <w:r w:rsidRPr="00FE0947">
              <w:rPr>
                <w:b/>
                <w:bCs/>
                <w:sz w:val="20"/>
                <w:szCs w:val="20"/>
              </w:rPr>
              <w:t>Distributie</w:t>
            </w:r>
            <w:r w:rsidRPr="00FE0947">
              <w:rPr>
                <w:sz w:val="20"/>
                <w:szCs w:val="20"/>
              </w:rPr>
              <w:t>: Distribueren van cryptografische sleutels volgens vastgestelde procedures;</w:t>
            </w:r>
          </w:p>
          <w:p w14:paraId="784AA3C0" w14:textId="77777777" w:rsidR="00FE0947" w:rsidRPr="00FE0947" w:rsidRDefault="00FE0947" w:rsidP="00FE0947">
            <w:pPr>
              <w:pStyle w:val="BasistekstSURF"/>
              <w:numPr>
                <w:ilvl w:val="0"/>
                <w:numId w:val="56"/>
              </w:numPr>
              <w:rPr>
                <w:sz w:val="20"/>
                <w:szCs w:val="20"/>
              </w:rPr>
            </w:pPr>
            <w:proofErr w:type="spellStart"/>
            <w:r w:rsidRPr="00FE0947">
              <w:rPr>
                <w:b/>
                <w:bCs/>
                <w:sz w:val="20"/>
                <w:szCs w:val="20"/>
              </w:rPr>
              <w:t>Deactivatie</w:t>
            </w:r>
            <w:proofErr w:type="spellEnd"/>
            <w:r w:rsidRPr="00FE0947">
              <w:rPr>
                <w:sz w:val="20"/>
                <w:szCs w:val="20"/>
              </w:rPr>
              <w:t>: Buiten gebruik stellen en intrekken van cryptografische sleutels volgens vastgestelde procedures;</w:t>
            </w:r>
          </w:p>
          <w:p w14:paraId="6278EEDD" w14:textId="77777777" w:rsidR="00FE0947" w:rsidRPr="00FE0947" w:rsidRDefault="00FE0947" w:rsidP="00FE0947">
            <w:pPr>
              <w:pStyle w:val="BasistekstSURF"/>
              <w:numPr>
                <w:ilvl w:val="0"/>
                <w:numId w:val="56"/>
              </w:numPr>
              <w:rPr>
                <w:sz w:val="20"/>
                <w:szCs w:val="20"/>
              </w:rPr>
            </w:pPr>
            <w:r w:rsidRPr="00FE0947">
              <w:rPr>
                <w:b/>
                <w:bCs/>
                <w:sz w:val="20"/>
                <w:szCs w:val="20"/>
              </w:rPr>
              <w:t>Destructie</w:t>
            </w:r>
            <w:r w:rsidRPr="00FE0947">
              <w:rPr>
                <w:sz w:val="20"/>
                <w:szCs w:val="20"/>
              </w:rPr>
              <w:t>: Vernietigen van cryptografische sleutels volgens vastgestelde procedures;</w:t>
            </w:r>
          </w:p>
          <w:p w14:paraId="547086B3" w14:textId="77777777" w:rsidR="00FE0947" w:rsidRPr="00FE0947" w:rsidRDefault="00FE0947" w:rsidP="00FE0947">
            <w:pPr>
              <w:pStyle w:val="BasistekstSURF"/>
              <w:numPr>
                <w:ilvl w:val="0"/>
                <w:numId w:val="56"/>
              </w:numPr>
              <w:rPr>
                <w:sz w:val="20"/>
                <w:szCs w:val="20"/>
              </w:rPr>
            </w:pPr>
            <w:proofErr w:type="spellStart"/>
            <w:r w:rsidRPr="00FE0947">
              <w:rPr>
                <w:b/>
                <w:bCs/>
                <w:sz w:val="20"/>
                <w:szCs w:val="20"/>
              </w:rPr>
              <w:t>Logging</w:t>
            </w:r>
            <w:proofErr w:type="spellEnd"/>
            <w:r w:rsidRPr="00FE0947">
              <w:rPr>
                <w:sz w:val="20"/>
                <w:szCs w:val="20"/>
              </w:rPr>
              <w:t>: Vastleggen van alle fysieke en logische toegangshandelingen met cryptografische sleutels in een sleutelbeheerssysteem;</w:t>
            </w:r>
          </w:p>
          <w:p w14:paraId="7BEC68E0" w14:textId="77777777" w:rsidR="00FE0947" w:rsidRPr="00FE0947" w:rsidRDefault="00FE0947" w:rsidP="00FE0947">
            <w:pPr>
              <w:pStyle w:val="BasistekstSURF"/>
              <w:numPr>
                <w:ilvl w:val="0"/>
                <w:numId w:val="56"/>
              </w:numPr>
              <w:rPr>
                <w:sz w:val="20"/>
                <w:szCs w:val="20"/>
              </w:rPr>
            </w:pPr>
            <w:proofErr w:type="spellStart"/>
            <w:r w:rsidRPr="00FE0947">
              <w:rPr>
                <w:b/>
                <w:bCs/>
                <w:sz w:val="20"/>
                <w:szCs w:val="20"/>
              </w:rPr>
              <w:t>Key</w:t>
            </w:r>
            <w:proofErr w:type="spellEnd"/>
            <w:r w:rsidRPr="00FE0947">
              <w:rPr>
                <w:b/>
                <w:bCs/>
                <w:sz w:val="20"/>
                <w:szCs w:val="20"/>
              </w:rPr>
              <w:t xml:space="preserve"> </w:t>
            </w:r>
            <w:proofErr w:type="spellStart"/>
            <w:r w:rsidRPr="00FE0947">
              <w:rPr>
                <w:b/>
                <w:bCs/>
                <w:sz w:val="20"/>
                <w:szCs w:val="20"/>
              </w:rPr>
              <w:t>ceremony</w:t>
            </w:r>
            <w:proofErr w:type="spellEnd"/>
            <w:r w:rsidRPr="00FE0947">
              <w:rPr>
                <w:sz w:val="20"/>
                <w:szCs w:val="20"/>
              </w:rPr>
              <w:t>: Participeren bij een sleutelgeneratie ceremonie door (een deel van) een cryptografische sleutel in te brengen.</w:t>
            </w:r>
          </w:p>
        </w:tc>
      </w:tr>
    </w:tbl>
    <w:p w14:paraId="28F51289" w14:textId="77777777" w:rsidR="00FE0947" w:rsidRPr="004877DB" w:rsidRDefault="00FE0947" w:rsidP="004877DB">
      <w:pPr>
        <w:pStyle w:val="BasistekstSURF"/>
      </w:pPr>
    </w:p>
    <w:p w14:paraId="033F1886" w14:textId="759B21DB" w:rsidR="00EA0642" w:rsidRDefault="00EA0642" w:rsidP="005D35F4">
      <w:pPr>
        <w:pStyle w:val="Bijlagekop2SURF"/>
        <w:numPr>
          <w:ilvl w:val="0"/>
          <w:numId w:val="0"/>
        </w:numPr>
      </w:pPr>
    </w:p>
    <w:p w14:paraId="2D083195" w14:textId="77777777" w:rsidR="00FE0947" w:rsidRDefault="00FE0947" w:rsidP="00FE0947">
      <w:pPr>
        <w:pStyle w:val="Bijlagekop1SURF"/>
      </w:pPr>
      <w:bookmarkStart w:id="29" w:name="_Toc180660216"/>
      <w:r>
        <w:lastRenderedPageBreak/>
        <w:t>Verklarende woordenlijst</w:t>
      </w:r>
      <w:bookmarkEnd w:id="29"/>
    </w:p>
    <w:p w14:paraId="2E62E2FE" w14:textId="77777777" w:rsidR="00FE0947" w:rsidRDefault="00FE0947" w:rsidP="00FE0947">
      <w:pPr>
        <w:pStyle w:val="BasistekstSURF"/>
      </w:pPr>
      <w:r>
        <w:t>Tekst</w:t>
      </w:r>
    </w:p>
    <w:tbl>
      <w:tblPr>
        <w:tblStyle w:val="TabelstijloranjeSURF"/>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85"/>
        <w:gridCol w:w="6824"/>
      </w:tblGrid>
      <w:tr w:rsidR="005D35F4" w:rsidRPr="005D35F4" w14:paraId="54897503" w14:textId="77777777" w:rsidTr="4C7D0C64">
        <w:trPr>
          <w:cnfStyle w:val="100000000000" w:firstRow="1" w:lastRow="0" w:firstColumn="0" w:lastColumn="0" w:oddVBand="0" w:evenVBand="0" w:oddHBand="0" w:evenHBand="0" w:firstRowFirstColumn="0" w:firstRowLastColumn="0" w:lastRowFirstColumn="0" w:lastRowLastColumn="0"/>
          <w:tblHeader/>
        </w:trPr>
        <w:tc>
          <w:tcPr>
            <w:tcW w:w="2385" w:type="dxa"/>
            <w:shd w:val="clear" w:color="auto" w:fill="A6A6A6" w:themeFill="background1" w:themeFillShade="A6"/>
          </w:tcPr>
          <w:p w14:paraId="188F43C7" w14:textId="77777777" w:rsidR="005D35F4" w:rsidRPr="005D35F4" w:rsidRDefault="005D35F4" w:rsidP="005D35F4">
            <w:pPr>
              <w:pStyle w:val="BasistekstSURF"/>
              <w:rPr>
                <w:b/>
                <w:bCs/>
              </w:rPr>
            </w:pPr>
            <w:r w:rsidRPr="005D35F4">
              <w:rPr>
                <w:b/>
                <w:bCs/>
              </w:rPr>
              <w:t>Begrip</w:t>
            </w:r>
          </w:p>
        </w:tc>
        <w:tc>
          <w:tcPr>
            <w:tcW w:w="6824" w:type="dxa"/>
            <w:shd w:val="clear" w:color="auto" w:fill="A6A6A6" w:themeFill="background1" w:themeFillShade="A6"/>
          </w:tcPr>
          <w:p w14:paraId="4B27E503" w14:textId="77777777" w:rsidR="005D35F4" w:rsidRPr="005D35F4" w:rsidRDefault="005D35F4" w:rsidP="005D35F4">
            <w:pPr>
              <w:pStyle w:val="BasistekstSURF"/>
              <w:rPr>
                <w:b/>
                <w:bCs/>
              </w:rPr>
            </w:pPr>
            <w:r w:rsidRPr="005D35F4">
              <w:rPr>
                <w:b/>
                <w:bCs/>
              </w:rPr>
              <w:t>Omschrijving</w:t>
            </w:r>
          </w:p>
        </w:tc>
      </w:tr>
      <w:tr w:rsidR="005D35F4" w:rsidRPr="005D35F4" w14:paraId="51EF591E" w14:textId="77777777" w:rsidTr="4C7D0C64">
        <w:trPr>
          <w:cnfStyle w:val="100000000000" w:firstRow="1" w:lastRow="0" w:firstColumn="0" w:lastColumn="0" w:oddVBand="0" w:evenVBand="0" w:oddHBand="0" w:evenHBand="0" w:firstRowFirstColumn="0" w:firstRowLastColumn="0" w:lastRowFirstColumn="0" w:lastRowLastColumn="0"/>
          <w:tblHeader/>
        </w:trPr>
        <w:tc>
          <w:tcPr>
            <w:tcW w:w="2385" w:type="dxa"/>
            <w:shd w:val="clear" w:color="auto" w:fill="auto"/>
          </w:tcPr>
          <w:p w14:paraId="385AD486" w14:textId="77777777" w:rsidR="005D35F4" w:rsidRPr="005D35F4" w:rsidRDefault="005D35F4" w:rsidP="005D35F4">
            <w:pPr>
              <w:pStyle w:val="BasistekstSURF"/>
              <w:rPr>
                <w:lang w:val="en-GB"/>
              </w:rPr>
            </w:pPr>
            <w:r w:rsidRPr="005D35F4">
              <w:rPr>
                <w:lang w:val="en-GB"/>
              </w:rPr>
              <w:t xml:space="preserve">‘Data-at-Rest’ </w:t>
            </w:r>
            <w:proofErr w:type="spellStart"/>
            <w:r w:rsidRPr="005D35F4">
              <w:rPr>
                <w:lang w:val="en-GB"/>
              </w:rPr>
              <w:t>bescherming</w:t>
            </w:r>
            <w:proofErr w:type="spellEnd"/>
          </w:p>
        </w:tc>
        <w:tc>
          <w:tcPr>
            <w:tcW w:w="6824" w:type="dxa"/>
            <w:shd w:val="clear" w:color="auto" w:fill="auto"/>
          </w:tcPr>
          <w:p w14:paraId="0F97E9C1" w14:textId="77777777" w:rsidR="005D35F4" w:rsidRPr="005D35F4" w:rsidRDefault="005D35F4" w:rsidP="005D35F4">
            <w:pPr>
              <w:pStyle w:val="BasistekstSURF"/>
            </w:pPr>
            <w:r w:rsidRPr="005D35F4">
              <w:t>Verwijst naar de beveiligingsmaatregelen die worden genomen om gegevens te beschermen wanneer ze worden opgeslagen in niet-vluchtige opslag.</w:t>
            </w:r>
          </w:p>
        </w:tc>
      </w:tr>
      <w:tr w:rsidR="005D35F4" w:rsidRPr="005D35F4" w14:paraId="0192621D" w14:textId="77777777" w:rsidTr="4C7D0C64">
        <w:trPr>
          <w:cnfStyle w:val="100000000000" w:firstRow="1" w:lastRow="0" w:firstColumn="0" w:lastColumn="0" w:oddVBand="0" w:evenVBand="0" w:oddHBand="0" w:evenHBand="0" w:firstRowFirstColumn="0" w:firstRowLastColumn="0" w:lastRowFirstColumn="0" w:lastRowLastColumn="0"/>
          <w:tblHeader/>
        </w:trPr>
        <w:tc>
          <w:tcPr>
            <w:tcW w:w="2385" w:type="dxa"/>
            <w:shd w:val="clear" w:color="auto" w:fill="auto"/>
          </w:tcPr>
          <w:p w14:paraId="663AC317" w14:textId="22DAC619" w:rsidR="005D35F4" w:rsidRPr="005D35F4" w:rsidRDefault="005D35F4" w:rsidP="005D35F4">
            <w:pPr>
              <w:pStyle w:val="BasistekstSURF"/>
            </w:pPr>
            <w:r w:rsidRPr="005D35F4">
              <w:t>‘Data-in-</w:t>
            </w:r>
            <w:r w:rsidR="0039760F">
              <w:t>T</w:t>
            </w:r>
            <w:r w:rsidRPr="005D35F4">
              <w:t>ransit’ bescherming</w:t>
            </w:r>
          </w:p>
        </w:tc>
        <w:tc>
          <w:tcPr>
            <w:tcW w:w="6824" w:type="dxa"/>
            <w:shd w:val="clear" w:color="auto" w:fill="auto"/>
          </w:tcPr>
          <w:p w14:paraId="775B3879" w14:textId="77777777" w:rsidR="005D35F4" w:rsidRPr="005D35F4" w:rsidRDefault="005D35F4" w:rsidP="005D35F4">
            <w:pPr>
              <w:pStyle w:val="BasistekstSURF"/>
            </w:pPr>
            <w:r w:rsidRPr="005D35F4">
              <w:t>Verwijst naar de beveiligingsmaatregelen die worden geïmplementeerd om gegevens te beveiligen terwijl ze worden verzonden van de ene locatie naar de andere via een netwerk.</w:t>
            </w:r>
          </w:p>
        </w:tc>
      </w:tr>
      <w:tr w:rsidR="005D35F4" w:rsidRPr="005D35F4" w14:paraId="469420C7" w14:textId="77777777" w:rsidTr="4C7D0C64">
        <w:trPr>
          <w:cnfStyle w:val="100000000000" w:firstRow="1" w:lastRow="0" w:firstColumn="0" w:lastColumn="0" w:oddVBand="0" w:evenVBand="0" w:oddHBand="0" w:evenHBand="0" w:firstRowFirstColumn="0" w:firstRowLastColumn="0" w:lastRowFirstColumn="0" w:lastRowLastColumn="0"/>
          <w:tblHeader/>
        </w:trPr>
        <w:tc>
          <w:tcPr>
            <w:tcW w:w="2385" w:type="dxa"/>
            <w:shd w:val="clear" w:color="auto" w:fill="auto"/>
          </w:tcPr>
          <w:p w14:paraId="67CA9214" w14:textId="77777777" w:rsidR="005D35F4" w:rsidRPr="005D35F4" w:rsidRDefault="005D35F4" w:rsidP="005D35F4">
            <w:pPr>
              <w:pStyle w:val="BasistekstSURF"/>
              <w:rPr>
                <w:lang w:val="en-GB"/>
              </w:rPr>
            </w:pPr>
            <w:r w:rsidRPr="005D35F4">
              <w:rPr>
                <w:lang w:val="en-GB"/>
              </w:rPr>
              <w:t xml:space="preserve">‘Data-in-Use’ </w:t>
            </w:r>
            <w:proofErr w:type="spellStart"/>
            <w:r w:rsidRPr="005D35F4">
              <w:rPr>
                <w:lang w:val="en-GB"/>
              </w:rPr>
              <w:t>bescherming</w:t>
            </w:r>
            <w:proofErr w:type="spellEnd"/>
          </w:p>
        </w:tc>
        <w:tc>
          <w:tcPr>
            <w:tcW w:w="6824" w:type="dxa"/>
            <w:shd w:val="clear" w:color="auto" w:fill="auto"/>
          </w:tcPr>
          <w:p w14:paraId="6152F529" w14:textId="77777777" w:rsidR="005D35F4" w:rsidRPr="005D35F4" w:rsidRDefault="005D35F4" w:rsidP="005D35F4">
            <w:pPr>
              <w:pStyle w:val="BasistekstSURF"/>
            </w:pPr>
            <w:r w:rsidRPr="005D35F4">
              <w:t>Verwijst naar de beveiligingsmaatregelen die zijn geïmplementeerd om gegevens te beveiligen terwijl ze actief worden benaderd, verwerkt of gebruikt door applicaties, diensten of gebruikers.</w:t>
            </w:r>
          </w:p>
        </w:tc>
      </w:tr>
      <w:tr w:rsidR="005D35F4" w:rsidRPr="005D35F4" w14:paraId="1D4643B2" w14:textId="77777777" w:rsidTr="4C7D0C64">
        <w:trPr>
          <w:cnfStyle w:val="100000000000" w:firstRow="1" w:lastRow="0" w:firstColumn="0" w:lastColumn="0" w:oddVBand="0" w:evenVBand="0" w:oddHBand="0" w:evenHBand="0" w:firstRowFirstColumn="0" w:firstRowLastColumn="0" w:lastRowFirstColumn="0" w:lastRowLastColumn="0"/>
          <w:tblHeader/>
        </w:trPr>
        <w:tc>
          <w:tcPr>
            <w:tcW w:w="2385" w:type="dxa"/>
            <w:shd w:val="clear" w:color="auto" w:fill="auto"/>
          </w:tcPr>
          <w:p w14:paraId="3BBA47F0" w14:textId="77777777" w:rsidR="005D35F4" w:rsidRPr="005D35F4" w:rsidRDefault="005D35F4" w:rsidP="005D35F4">
            <w:pPr>
              <w:pStyle w:val="BasistekstSURF"/>
              <w:rPr>
                <w:lang w:val="en-GB"/>
              </w:rPr>
            </w:pPr>
            <w:r w:rsidRPr="005D35F4">
              <w:rPr>
                <w:lang w:val="en-GB"/>
              </w:rPr>
              <w:t>Key Escrow</w:t>
            </w:r>
          </w:p>
        </w:tc>
        <w:tc>
          <w:tcPr>
            <w:tcW w:w="6824" w:type="dxa"/>
            <w:shd w:val="clear" w:color="auto" w:fill="auto"/>
          </w:tcPr>
          <w:p w14:paraId="74668D43" w14:textId="77777777" w:rsidR="005D35F4" w:rsidRPr="005D35F4" w:rsidRDefault="005D35F4" w:rsidP="005D35F4">
            <w:pPr>
              <w:pStyle w:val="BasistekstSURF"/>
            </w:pPr>
            <w:proofErr w:type="spellStart"/>
            <w:r w:rsidRPr="005D35F4">
              <w:t>Key</w:t>
            </w:r>
            <w:proofErr w:type="spellEnd"/>
            <w:r w:rsidRPr="005D35F4">
              <w:t xml:space="preserve"> </w:t>
            </w:r>
            <w:proofErr w:type="spellStart"/>
            <w:r w:rsidRPr="005D35F4">
              <w:t>Escrow</w:t>
            </w:r>
            <w:proofErr w:type="spellEnd"/>
            <w:r w:rsidRPr="005D35F4">
              <w:t xml:space="preserve"> is een beveiligingsmethode waarbij een cryptografische sleutel, die gebruikt wordt voor het versleutelen van data, wordt opgeslagen bij een vertrouwde derde partij (TTP), de zogenaamde ‘</w:t>
            </w:r>
            <w:proofErr w:type="spellStart"/>
            <w:r w:rsidRPr="005D35F4">
              <w:t>escrow</w:t>
            </w:r>
            <w:proofErr w:type="spellEnd"/>
            <w:r w:rsidRPr="005D35F4">
              <w:t>-agent.’ Deze agent bewaart een kopie van de sleutel op een veilige manier, zodat deze kan worden vrijgegeven onder specifieke, vooraf vastgestelde omstandigheden.</w:t>
            </w:r>
          </w:p>
        </w:tc>
      </w:tr>
      <w:tr w:rsidR="005D35F4" w:rsidRPr="005D35F4" w14:paraId="71C12F9C" w14:textId="77777777" w:rsidTr="4C7D0C64">
        <w:trPr>
          <w:cnfStyle w:val="100000000000" w:firstRow="1" w:lastRow="0" w:firstColumn="0" w:lastColumn="0" w:oddVBand="0" w:evenVBand="0" w:oddHBand="0" w:evenHBand="0" w:firstRowFirstColumn="0" w:firstRowLastColumn="0" w:lastRowFirstColumn="0" w:lastRowLastColumn="0"/>
          <w:tblHeader/>
        </w:trPr>
        <w:tc>
          <w:tcPr>
            <w:tcW w:w="2385" w:type="dxa"/>
            <w:shd w:val="clear" w:color="auto" w:fill="auto"/>
          </w:tcPr>
          <w:p w14:paraId="2B9FBCFC" w14:textId="4A9F2444" w:rsidR="005D35F4" w:rsidRPr="005D35F4" w:rsidRDefault="00BC2BC5" w:rsidP="005D35F4">
            <w:pPr>
              <w:pStyle w:val="BasistekstSURF"/>
              <w:rPr>
                <w:lang w:val="en-GB"/>
              </w:rPr>
            </w:pPr>
            <w:proofErr w:type="spellStart"/>
            <w:r w:rsidRPr="005D35F4">
              <w:t>Sleutelcompromittering</w:t>
            </w:r>
            <w:proofErr w:type="spellEnd"/>
          </w:p>
        </w:tc>
        <w:tc>
          <w:tcPr>
            <w:tcW w:w="6824" w:type="dxa"/>
            <w:shd w:val="clear" w:color="auto" w:fill="auto"/>
          </w:tcPr>
          <w:p w14:paraId="2A21E7AA" w14:textId="34A30710" w:rsidR="005D35F4" w:rsidRPr="005D35F4" w:rsidRDefault="00BC2BC5" w:rsidP="005D35F4">
            <w:pPr>
              <w:pStyle w:val="BasistekstSURF"/>
            </w:pPr>
            <w:proofErr w:type="spellStart"/>
            <w:r w:rsidRPr="005D35F4">
              <w:t>Sleutelcompromittering</w:t>
            </w:r>
            <w:proofErr w:type="spellEnd"/>
            <w:r w:rsidRPr="005D35F4">
              <w:t xml:space="preserve"> </w:t>
            </w:r>
            <w:r w:rsidRPr="005D35F4">
              <w:rPr>
                <w:lang w:val="en-GB"/>
              </w:rPr>
              <w:t>(‘key compromise’)</w:t>
            </w:r>
            <w:r w:rsidRPr="005D35F4">
              <w:t xml:space="preserve"> verwijst naar het ongeautoriseerd verkrijgen of blootstellen van cryptografische sleutels, waardoor de beveiliging van systemen, data of communicatie in gevaar komt.</w:t>
            </w:r>
          </w:p>
        </w:tc>
      </w:tr>
      <w:tr w:rsidR="00BC2BC5" w:rsidRPr="005D35F4" w14:paraId="1CFA14A4" w14:textId="77777777" w:rsidTr="4C7D0C64">
        <w:trPr>
          <w:cnfStyle w:val="100000000000" w:firstRow="1" w:lastRow="0" w:firstColumn="0" w:lastColumn="0" w:oddVBand="0" w:evenVBand="0" w:oddHBand="0" w:evenHBand="0" w:firstRowFirstColumn="0" w:firstRowLastColumn="0" w:lastRowFirstColumn="0" w:lastRowLastColumn="0"/>
          <w:tblHeader/>
        </w:trPr>
        <w:tc>
          <w:tcPr>
            <w:tcW w:w="2385" w:type="dxa"/>
            <w:shd w:val="clear" w:color="auto" w:fill="auto"/>
          </w:tcPr>
          <w:p w14:paraId="5F78A63D" w14:textId="12275C6E" w:rsidR="00BC2BC5" w:rsidRPr="005D35F4" w:rsidRDefault="00BC2BC5" w:rsidP="005D35F4">
            <w:pPr>
              <w:pStyle w:val="BasistekstSURF"/>
              <w:rPr>
                <w:lang w:val="en-GB"/>
              </w:rPr>
            </w:pPr>
            <w:r w:rsidRPr="005D35F4">
              <w:rPr>
                <w:lang w:val="en-GB"/>
              </w:rPr>
              <w:t>Software Bill of Materials</w:t>
            </w:r>
          </w:p>
        </w:tc>
        <w:tc>
          <w:tcPr>
            <w:tcW w:w="6824" w:type="dxa"/>
            <w:shd w:val="clear" w:color="auto" w:fill="auto"/>
          </w:tcPr>
          <w:p w14:paraId="328E6D0B" w14:textId="37114C7F" w:rsidR="00BC2BC5" w:rsidRPr="005D35F4" w:rsidRDefault="00BC2BC5" w:rsidP="005D35F4">
            <w:pPr>
              <w:pStyle w:val="BasistekstSURF"/>
            </w:pPr>
            <w:r w:rsidRPr="005D35F4">
              <w:t xml:space="preserve">Een ‘Software Bill of </w:t>
            </w:r>
            <w:proofErr w:type="spellStart"/>
            <w:r w:rsidRPr="005D35F4">
              <w:t>Materials</w:t>
            </w:r>
            <w:proofErr w:type="spellEnd"/>
            <w:r w:rsidRPr="005D35F4">
              <w:t>' (</w:t>
            </w:r>
            <w:proofErr w:type="spellStart"/>
            <w:r w:rsidRPr="005D35F4">
              <w:t>SBoM</w:t>
            </w:r>
            <w:proofErr w:type="spellEnd"/>
            <w:r w:rsidRPr="005D35F4">
              <w:t>) is een gedetailleerde lijst van alle componenten, afhankelijkheden en modules die in een softwaretoepassing of systeem zijn opgenomen. Het biedt een overzicht van de gebruikte softwarecomponenten, inclusief open-source en commerciële software, evenals hun versies, licenties en leveranciersinformatie.</w:t>
            </w:r>
          </w:p>
        </w:tc>
      </w:tr>
      <w:tr w:rsidR="005D35F4" w:rsidRPr="005D35F4" w14:paraId="13D5564C" w14:textId="77777777" w:rsidTr="4C7D0C64">
        <w:trPr>
          <w:cnfStyle w:val="100000000000" w:firstRow="1" w:lastRow="0" w:firstColumn="0" w:lastColumn="0" w:oddVBand="0" w:evenVBand="0" w:oddHBand="0" w:evenHBand="0" w:firstRowFirstColumn="0" w:firstRowLastColumn="0" w:lastRowFirstColumn="0" w:lastRowLastColumn="0"/>
          <w:tblHeader/>
        </w:trPr>
        <w:tc>
          <w:tcPr>
            <w:tcW w:w="2385" w:type="dxa"/>
            <w:shd w:val="clear" w:color="auto" w:fill="auto"/>
          </w:tcPr>
          <w:p w14:paraId="093FB6D0" w14:textId="77777777" w:rsidR="005D35F4" w:rsidRPr="005D35F4" w:rsidRDefault="005D35F4" w:rsidP="005D35F4">
            <w:pPr>
              <w:pStyle w:val="BasistekstSURF"/>
            </w:pPr>
            <w:r w:rsidRPr="005D35F4">
              <w:t>Vertrouwde derde partij</w:t>
            </w:r>
          </w:p>
        </w:tc>
        <w:tc>
          <w:tcPr>
            <w:tcW w:w="6824" w:type="dxa"/>
            <w:shd w:val="clear" w:color="auto" w:fill="auto"/>
          </w:tcPr>
          <w:p w14:paraId="6C54FF5C" w14:textId="77777777" w:rsidR="005D35F4" w:rsidRPr="005D35F4" w:rsidRDefault="005D35F4" w:rsidP="005D35F4">
            <w:pPr>
              <w:pStyle w:val="BasistekstSURF"/>
            </w:pPr>
            <w:r w:rsidRPr="005D35F4">
              <w:t>Een vertrouwde derde partij (‘</w:t>
            </w:r>
            <w:proofErr w:type="spellStart"/>
            <w:r w:rsidRPr="005D35F4">
              <w:t>Trusted</w:t>
            </w:r>
            <w:proofErr w:type="spellEnd"/>
            <w:r w:rsidRPr="005D35F4">
              <w:t xml:space="preserve"> </w:t>
            </w:r>
            <w:proofErr w:type="spellStart"/>
            <w:r w:rsidRPr="005D35F4">
              <w:t>Third</w:t>
            </w:r>
            <w:proofErr w:type="spellEnd"/>
            <w:r w:rsidRPr="005D35F4">
              <w:t xml:space="preserve"> Party’, TTP) is een onafhankelijke entiteit die optreedt als tussenpersoon om vertrouwen en beveiliging te waarborgen tussen twee of meer partijen in een transactie of communicatie. De TTP heeft een cruciale rol in het beheren en verifiëren van vertrouwelijke gegevens, zoals digitale certificaten, sleutels en identiteit. De partijen vertrouwen erop dat de TTP eerlijk en betrouwbaar is, en de nodige beveiligingsmaatregelen handhaaft.</w:t>
            </w:r>
          </w:p>
        </w:tc>
      </w:tr>
    </w:tbl>
    <w:p w14:paraId="07A2CE32" w14:textId="77777777" w:rsidR="005D35F4" w:rsidRPr="004877DB" w:rsidRDefault="005D35F4" w:rsidP="00FE0947">
      <w:pPr>
        <w:pStyle w:val="BasistekstSURF"/>
      </w:pPr>
    </w:p>
    <w:p w14:paraId="0A17BA08" w14:textId="68B88BC4" w:rsidR="00EA0642" w:rsidRDefault="00EA0642" w:rsidP="005D35F4">
      <w:pPr>
        <w:pStyle w:val="Bijlagekop2SURF"/>
        <w:numPr>
          <w:ilvl w:val="0"/>
          <w:numId w:val="0"/>
        </w:numPr>
        <w:ind w:left="567" w:hanging="567"/>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66727572"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A271" w14:textId="77777777" w:rsidR="001708D3" w:rsidRDefault="001708D3">
      <w:r>
        <w:separator/>
      </w:r>
    </w:p>
  </w:endnote>
  <w:endnote w:type="continuationSeparator" w:id="0">
    <w:p w14:paraId="467BFCD6" w14:textId="77777777" w:rsidR="001708D3" w:rsidRDefault="0017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E60C" w14:textId="77777777" w:rsidR="001708D3" w:rsidRDefault="001708D3">
      <w:r>
        <w:separator/>
      </w:r>
    </w:p>
  </w:footnote>
  <w:footnote w:type="continuationSeparator" w:id="0">
    <w:p w14:paraId="7B8F7F8E" w14:textId="77777777" w:rsidR="001708D3" w:rsidRDefault="001708D3">
      <w:r>
        <w:continuationSeparator/>
      </w:r>
    </w:p>
  </w:footnote>
  <w:footnote w:id="1">
    <w:p w14:paraId="05B4C469" w14:textId="77777777" w:rsidR="009B377E" w:rsidRPr="00BE7E5A" w:rsidRDefault="009B377E" w:rsidP="009B377E">
      <w:pPr>
        <w:pStyle w:val="Voetnoottekst"/>
      </w:pPr>
      <w:r>
        <w:rPr>
          <w:rStyle w:val="Voetnootmarkering"/>
        </w:rPr>
        <w:footnoteRef/>
      </w:r>
      <w:r>
        <w:t xml:space="preserve"> </w:t>
      </w:r>
      <w:r w:rsidRPr="0001265B">
        <w:t>Business Impact Analysis</w:t>
      </w:r>
    </w:p>
  </w:footnote>
  <w:footnote w:id="2">
    <w:p w14:paraId="02DF9F81" w14:textId="77777777" w:rsidR="009B377E" w:rsidRPr="0001265B" w:rsidRDefault="009B377E" w:rsidP="009B377E">
      <w:pPr>
        <w:pStyle w:val="Voetnoottekst"/>
      </w:pPr>
      <w:r>
        <w:rPr>
          <w:rStyle w:val="Voetnootmarkering"/>
        </w:rPr>
        <w:footnoteRef/>
      </w:r>
      <w:r>
        <w:t xml:space="preserve"> </w:t>
      </w:r>
      <w:r w:rsidRPr="0001265B">
        <w:t>Beschikbaarheid, Integriteit en Vertrouwelijkheid</w:t>
      </w:r>
    </w:p>
  </w:footnote>
  <w:footnote w:id="3">
    <w:p w14:paraId="0E37B726" w14:textId="77777777" w:rsidR="00FE0947" w:rsidRDefault="00FE0947" w:rsidP="00FE0947">
      <w:pPr>
        <w:pStyle w:val="Voetnoottekst"/>
        <w:rPr>
          <w:sz w:val="16"/>
          <w:szCs w:val="16"/>
        </w:rPr>
      </w:pPr>
      <w:r w:rsidRPr="2CCAAE20">
        <w:rPr>
          <w:rStyle w:val="Voetnootmarkering"/>
          <w:sz w:val="16"/>
          <w:szCs w:val="16"/>
        </w:rPr>
        <w:footnoteRef/>
      </w:r>
      <w:r w:rsidRPr="2CCAAE20">
        <w:rPr>
          <w:sz w:val="16"/>
          <w:szCs w:val="16"/>
        </w:rPr>
        <w:t xml:space="preserve"> groep, organisatie, apparaat, systeem of cryptografische module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A41B82">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280D0503"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942EE9">
                <w:t>Cryptografie</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942EE9">
                <w:t>Standaard</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360290">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D757064">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1.35pt;height:86.95pt" o:bullet="t">
        <v:imagedata r:id="rId1" o:title="JU bullet 01"/>
      </v:shape>
    </w:pict>
  </w:numPicBullet>
  <w:numPicBullet w:numPicBulletId="1">
    <w:pict>
      <v:shape id="_x0000_i1058" type="#_x0000_t75" style="width:51.35pt;height:86.95pt" o:bullet="t">
        <v:imagedata r:id="rId2" o:title="JU bullet 02"/>
      </v:shape>
    </w:pict>
  </w:numPicBullet>
  <w:numPicBullet w:numPicBulletId="2">
    <w:pict>
      <v:shape id="_x0000_i1059" type="#_x0000_t75" style="width:49.9pt;height:85.55pt" o:bullet="t">
        <v:imagedata r:id="rId3" o:title="JU bullet 03"/>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D0032B"/>
    <w:multiLevelType w:val="hybridMultilevel"/>
    <w:tmpl w:val="7C8A2906"/>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53D2244"/>
    <w:multiLevelType w:val="hybridMultilevel"/>
    <w:tmpl w:val="63FADE60"/>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7EC0B9A"/>
    <w:multiLevelType w:val="hybridMultilevel"/>
    <w:tmpl w:val="A01AA430"/>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3" w15:restartNumberingAfterBreak="0">
    <w:nsid w:val="081A76D7"/>
    <w:multiLevelType w:val="hybridMultilevel"/>
    <w:tmpl w:val="D87A4ACC"/>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CCF1149"/>
    <w:multiLevelType w:val="multilevel"/>
    <w:tmpl w:val="90A8103A"/>
    <w:numStyleLink w:val="BijlagenummeringSURF"/>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2879C7"/>
    <w:multiLevelType w:val="multilevel"/>
    <w:tmpl w:val="89367262"/>
    <w:numStyleLink w:val="OpsommingnummerSURF"/>
  </w:abstractNum>
  <w:abstractNum w:abstractNumId="18" w15:restartNumberingAfterBreak="0">
    <w:nsid w:val="1E60076F"/>
    <w:multiLevelType w:val="hybridMultilevel"/>
    <w:tmpl w:val="A7BA111C"/>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51604C1"/>
    <w:multiLevelType w:val="hybridMultilevel"/>
    <w:tmpl w:val="10E46C38"/>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2" w15:restartNumberingAfterBreak="0">
    <w:nsid w:val="33C41903"/>
    <w:multiLevelType w:val="hybridMultilevel"/>
    <w:tmpl w:val="A06CE1E4"/>
    <w:lvl w:ilvl="0" w:tplc="324CDDA6">
      <w:numFmt w:val="bullet"/>
      <w:lvlText w:val="•"/>
      <w:lvlJc w:val="left"/>
      <w:pPr>
        <w:ind w:left="360" w:hanging="360"/>
      </w:pPr>
      <w:rPr>
        <w:rFonts w:ascii="Georgia" w:eastAsiaTheme="minorHAnsi" w:hAnsi="Georgia"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37806EBD"/>
    <w:multiLevelType w:val="hybridMultilevel"/>
    <w:tmpl w:val="3B3A7D2A"/>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786452"/>
    <w:multiLevelType w:val="hybridMultilevel"/>
    <w:tmpl w:val="EBC0CE40"/>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6" w15:restartNumberingAfterBreak="0">
    <w:nsid w:val="3DCB63F6"/>
    <w:multiLevelType w:val="hybridMultilevel"/>
    <w:tmpl w:val="269EE938"/>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E516761"/>
    <w:multiLevelType w:val="hybridMultilevel"/>
    <w:tmpl w:val="945E7582"/>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F8217E2"/>
    <w:multiLevelType w:val="hybridMultilevel"/>
    <w:tmpl w:val="04CA100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30" w15:restartNumberingAfterBreak="0">
    <w:nsid w:val="457E304E"/>
    <w:multiLevelType w:val="hybridMultilevel"/>
    <w:tmpl w:val="B124303A"/>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BE39F8"/>
    <w:multiLevelType w:val="hybridMultilevel"/>
    <w:tmpl w:val="95F41A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FB32DB"/>
    <w:multiLevelType w:val="hybridMultilevel"/>
    <w:tmpl w:val="76D8BD30"/>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91437F3"/>
    <w:multiLevelType w:val="hybridMultilevel"/>
    <w:tmpl w:val="64DA63E4"/>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5C147C"/>
    <w:multiLevelType w:val="hybridMultilevel"/>
    <w:tmpl w:val="2728890C"/>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F31E26"/>
    <w:multiLevelType w:val="hybridMultilevel"/>
    <w:tmpl w:val="B608D112"/>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C29523F"/>
    <w:multiLevelType w:val="hybridMultilevel"/>
    <w:tmpl w:val="0C00D34E"/>
    <w:lvl w:ilvl="0" w:tplc="20000019">
      <w:start w:val="1"/>
      <w:numFmt w:val="lowerLetter"/>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F3D6E58"/>
    <w:multiLevelType w:val="hybridMultilevel"/>
    <w:tmpl w:val="C8CA8B22"/>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3B73858"/>
    <w:multiLevelType w:val="hybridMultilevel"/>
    <w:tmpl w:val="031221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44" w15:restartNumberingAfterBreak="0">
    <w:nsid w:val="64886FCB"/>
    <w:multiLevelType w:val="hybridMultilevel"/>
    <w:tmpl w:val="06FC3076"/>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96A5D83"/>
    <w:multiLevelType w:val="hybridMultilevel"/>
    <w:tmpl w:val="5FCEF710"/>
    <w:lvl w:ilvl="0" w:tplc="324CDDA6">
      <w:numFmt w:val="bullet"/>
      <w:lvlText w:val="•"/>
      <w:lvlJc w:val="left"/>
      <w:pPr>
        <w:ind w:left="360" w:hanging="360"/>
      </w:pPr>
      <w:rPr>
        <w:rFonts w:ascii="Georgia" w:eastAsiaTheme="minorHAnsi" w:hAnsi="Georgia"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6CAB1E63"/>
    <w:multiLevelType w:val="multilevel"/>
    <w:tmpl w:val="7FB6E594"/>
    <w:numStyleLink w:val="AgendapuntlijstSURF"/>
  </w:abstractNum>
  <w:abstractNum w:abstractNumId="47" w15:restartNumberingAfterBreak="0">
    <w:nsid w:val="6D1C14EB"/>
    <w:multiLevelType w:val="hybridMultilevel"/>
    <w:tmpl w:val="06FC30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7370EC"/>
    <w:multiLevelType w:val="multilevel"/>
    <w:tmpl w:val="9200769E"/>
    <w:numStyleLink w:val="OpsommingkleineletterSURF"/>
  </w:abstractNum>
  <w:abstractNum w:abstractNumId="49" w15:restartNumberingAfterBreak="0">
    <w:nsid w:val="728E75A4"/>
    <w:multiLevelType w:val="multilevel"/>
    <w:tmpl w:val="AC084EA8"/>
    <w:numStyleLink w:val="OpsommingtekenSURF"/>
  </w:abstractNum>
  <w:abstractNum w:abstractNumId="50" w15:restartNumberingAfterBreak="0">
    <w:nsid w:val="756274AB"/>
    <w:multiLevelType w:val="hybridMultilevel"/>
    <w:tmpl w:val="14207450"/>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7204601"/>
    <w:multiLevelType w:val="hybridMultilevel"/>
    <w:tmpl w:val="AFD403D6"/>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9DF2623"/>
    <w:multiLevelType w:val="hybridMultilevel"/>
    <w:tmpl w:val="B1F8E4A8"/>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AC5240B"/>
    <w:multiLevelType w:val="hybridMultilevel"/>
    <w:tmpl w:val="0B18E3D6"/>
    <w:lvl w:ilvl="0" w:tplc="2000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E4326A9"/>
    <w:multiLevelType w:val="multilevel"/>
    <w:tmpl w:val="22E2AACA"/>
    <w:numStyleLink w:val="KopnummeringSURF"/>
  </w:abstractNum>
  <w:num w:numId="1" w16cid:durableId="42215170">
    <w:abstractNumId w:val="25"/>
  </w:num>
  <w:num w:numId="2" w16cid:durableId="66806099">
    <w:abstractNumId w:val="36"/>
  </w:num>
  <w:num w:numId="3" w16cid:durableId="2042824831">
    <w:abstractNumId w:val="16"/>
  </w:num>
  <w:num w:numId="4" w16cid:durableId="563177427">
    <w:abstractNumId w:val="15"/>
  </w:num>
  <w:num w:numId="5" w16cid:durableId="299727803">
    <w:abstractNumId w:val="21"/>
  </w:num>
  <w:num w:numId="6" w16cid:durableId="1990092667">
    <w:abstractNumId w:val="29"/>
  </w:num>
  <w:num w:numId="7" w16cid:durableId="1008992894">
    <w:abstractNumId w:val="43"/>
  </w:num>
  <w:num w:numId="8" w16cid:durableId="1839685035">
    <w:abstractNumId w:val="20"/>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48"/>
  </w:num>
  <w:num w:numId="20" w16cid:durableId="2005433175">
    <w:abstractNumId w:val="17"/>
  </w:num>
  <w:num w:numId="21" w16cid:durableId="2135127590">
    <w:abstractNumId w:val="35"/>
  </w:num>
  <w:num w:numId="22" w16cid:durableId="916598018">
    <w:abstractNumId w:val="46"/>
  </w:num>
  <w:num w:numId="23" w16cid:durableId="1888101743">
    <w:abstractNumId w:val="54"/>
  </w:num>
  <w:num w:numId="24" w16cid:durableId="1748503496">
    <w:abstractNumId w:val="14"/>
  </w:num>
  <w:num w:numId="25" w16cid:durableId="1811284039">
    <w:abstractNumId w:val="49"/>
  </w:num>
  <w:num w:numId="26" w16cid:durableId="2046831330">
    <w:abstractNumId w:val="42"/>
  </w:num>
  <w:num w:numId="27" w16cid:durableId="1835683340">
    <w:abstractNumId w:val="34"/>
  </w:num>
  <w:num w:numId="28" w16cid:durableId="1233554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154093">
    <w:abstractNumId w:val="13"/>
  </w:num>
  <w:num w:numId="30" w16cid:durableId="2066761317">
    <w:abstractNumId w:val="39"/>
  </w:num>
  <w:num w:numId="31" w16cid:durableId="798573725">
    <w:abstractNumId w:val="12"/>
  </w:num>
  <w:num w:numId="32" w16cid:durableId="792988932">
    <w:abstractNumId w:val="10"/>
  </w:num>
  <w:num w:numId="33" w16cid:durableId="950668283">
    <w:abstractNumId w:val="37"/>
  </w:num>
  <w:num w:numId="34" w16cid:durableId="1868829154">
    <w:abstractNumId w:val="27"/>
  </w:num>
  <w:num w:numId="35" w16cid:durableId="1300766197">
    <w:abstractNumId w:val="44"/>
  </w:num>
  <w:num w:numId="36" w16cid:durableId="1263075845">
    <w:abstractNumId w:val="41"/>
  </w:num>
  <w:num w:numId="37" w16cid:durableId="1919749550">
    <w:abstractNumId w:val="52"/>
  </w:num>
  <w:num w:numId="38" w16cid:durableId="725377911">
    <w:abstractNumId w:val="31"/>
  </w:num>
  <w:num w:numId="39" w16cid:durableId="156923236">
    <w:abstractNumId w:val="28"/>
  </w:num>
  <w:num w:numId="40" w16cid:durableId="635918760">
    <w:abstractNumId w:val="47"/>
  </w:num>
  <w:num w:numId="41" w16cid:durableId="975454487">
    <w:abstractNumId w:val="32"/>
  </w:num>
  <w:num w:numId="42" w16cid:durableId="66995856">
    <w:abstractNumId w:val="24"/>
  </w:num>
  <w:num w:numId="43" w16cid:durableId="882910996">
    <w:abstractNumId w:val="40"/>
  </w:num>
  <w:num w:numId="44" w16cid:durableId="646130708">
    <w:abstractNumId w:val="23"/>
  </w:num>
  <w:num w:numId="45" w16cid:durableId="2144076173">
    <w:abstractNumId w:val="26"/>
  </w:num>
  <w:num w:numId="46" w16cid:durableId="1947735299">
    <w:abstractNumId w:val="38"/>
  </w:num>
  <w:num w:numId="47" w16cid:durableId="1791508215">
    <w:abstractNumId w:val="33"/>
  </w:num>
  <w:num w:numId="48" w16cid:durableId="1596864421">
    <w:abstractNumId w:val="53"/>
  </w:num>
  <w:num w:numId="49" w16cid:durableId="1535999451">
    <w:abstractNumId w:val="18"/>
  </w:num>
  <w:num w:numId="50" w16cid:durableId="415788899">
    <w:abstractNumId w:val="51"/>
  </w:num>
  <w:num w:numId="51" w16cid:durableId="498232669">
    <w:abstractNumId w:val="30"/>
  </w:num>
  <w:num w:numId="52" w16cid:durableId="2130077742">
    <w:abstractNumId w:val="50"/>
  </w:num>
  <w:num w:numId="53" w16cid:durableId="1886679731">
    <w:abstractNumId w:val="11"/>
  </w:num>
  <w:num w:numId="54" w16cid:durableId="1030187119">
    <w:abstractNumId w:val="19"/>
  </w:num>
  <w:num w:numId="55" w16cid:durableId="1257711095">
    <w:abstractNumId w:val="22"/>
  </w:num>
  <w:num w:numId="56" w16cid:durableId="865828087">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67BA5"/>
    <w:rsid w:val="00074DAC"/>
    <w:rsid w:val="0007714E"/>
    <w:rsid w:val="0008371A"/>
    <w:rsid w:val="00091527"/>
    <w:rsid w:val="0009698A"/>
    <w:rsid w:val="000A1B78"/>
    <w:rsid w:val="000A31CD"/>
    <w:rsid w:val="000A4F03"/>
    <w:rsid w:val="000A6DE6"/>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08D3"/>
    <w:rsid w:val="001716E9"/>
    <w:rsid w:val="001773DF"/>
    <w:rsid w:val="0018093D"/>
    <w:rsid w:val="00187A59"/>
    <w:rsid w:val="001B1B37"/>
    <w:rsid w:val="001B253D"/>
    <w:rsid w:val="001B4C7E"/>
    <w:rsid w:val="001B6792"/>
    <w:rsid w:val="001C11BE"/>
    <w:rsid w:val="001C6232"/>
    <w:rsid w:val="001C63E7"/>
    <w:rsid w:val="001C6AAF"/>
    <w:rsid w:val="001D0C66"/>
    <w:rsid w:val="001D2384"/>
    <w:rsid w:val="001D2A06"/>
    <w:rsid w:val="001D35D0"/>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43E05"/>
    <w:rsid w:val="002518D2"/>
    <w:rsid w:val="00252475"/>
    <w:rsid w:val="002528CA"/>
    <w:rsid w:val="00252B9A"/>
    <w:rsid w:val="00254088"/>
    <w:rsid w:val="00256039"/>
    <w:rsid w:val="00257AA9"/>
    <w:rsid w:val="00261EB1"/>
    <w:rsid w:val="00262D4E"/>
    <w:rsid w:val="002646C8"/>
    <w:rsid w:val="00264905"/>
    <w:rsid w:val="00265DCA"/>
    <w:rsid w:val="002772A8"/>
    <w:rsid w:val="00280D1D"/>
    <w:rsid w:val="00282B5D"/>
    <w:rsid w:val="00283592"/>
    <w:rsid w:val="00286914"/>
    <w:rsid w:val="00287A29"/>
    <w:rsid w:val="00291413"/>
    <w:rsid w:val="00294CD2"/>
    <w:rsid w:val="00295A7A"/>
    <w:rsid w:val="002A2E44"/>
    <w:rsid w:val="002B08A4"/>
    <w:rsid w:val="002B0F6F"/>
    <w:rsid w:val="002B1908"/>
    <w:rsid w:val="002B2998"/>
    <w:rsid w:val="002B64EE"/>
    <w:rsid w:val="002C333E"/>
    <w:rsid w:val="002C46FB"/>
    <w:rsid w:val="002D0E88"/>
    <w:rsid w:val="002D12C0"/>
    <w:rsid w:val="002D2068"/>
    <w:rsid w:val="002D52B2"/>
    <w:rsid w:val="002E2611"/>
    <w:rsid w:val="002E274E"/>
    <w:rsid w:val="002E68CD"/>
    <w:rsid w:val="002E7827"/>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1B6"/>
    <w:rsid w:val="00377612"/>
    <w:rsid w:val="00382603"/>
    <w:rsid w:val="00383954"/>
    <w:rsid w:val="0039126D"/>
    <w:rsid w:val="003964D4"/>
    <w:rsid w:val="0039656A"/>
    <w:rsid w:val="0039760F"/>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5724"/>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0E92"/>
    <w:rsid w:val="00521726"/>
    <w:rsid w:val="005231A3"/>
    <w:rsid w:val="00526530"/>
    <w:rsid w:val="00526B57"/>
    <w:rsid w:val="005327FA"/>
    <w:rsid w:val="0053645C"/>
    <w:rsid w:val="00544572"/>
    <w:rsid w:val="00545244"/>
    <w:rsid w:val="00553801"/>
    <w:rsid w:val="005615BE"/>
    <w:rsid w:val="00562E3D"/>
    <w:rsid w:val="00567082"/>
    <w:rsid w:val="00575FFC"/>
    <w:rsid w:val="005818B8"/>
    <w:rsid w:val="0059027A"/>
    <w:rsid w:val="005A1BD7"/>
    <w:rsid w:val="005A2BEC"/>
    <w:rsid w:val="005A30D0"/>
    <w:rsid w:val="005B4FAF"/>
    <w:rsid w:val="005C5603"/>
    <w:rsid w:val="005C6668"/>
    <w:rsid w:val="005D2FBC"/>
    <w:rsid w:val="005D3148"/>
    <w:rsid w:val="005D35F4"/>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36511"/>
    <w:rsid w:val="00641E45"/>
    <w:rsid w:val="00647A67"/>
    <w:rsid w:val="00653D01"/>
    <w:rsid w:val="00657FED"/>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E7814"/>
    <w:rsid w:val="006F131C"/>
    <w:rsid w:val="006F3236"/>
    <w:rsid w:val="00703BD3"/>
    <w:rsid w:val="00705849"/>
    <w:rsid w:val="00705C53"/>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28EA"/>
    <w:rsid w:val="007C51EB"/>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4DCF"/>
    <w:rsid w:val="0086502D"/>
    <w:rsid w:val="008664DD"/>
    <w:rsid w:val="008736AE"/>
    <w:rsid w:val="008775D3"/>
    <w:rsid w:val="00877BD5"/>
    <w:rsid w:val="008802D3"/>
    <w:rsid w:val="00886BB9"/>
    <w:rsid w:val="008870F0"/>
    <w:rsid w:val="008931CF"/>
    <w:rsid w:val="00893934"/>
    <w:rsid w:val="00897380"/>
    <w:rsid w:val="008A2A1D"/>
    <w:rsid w:val="008A3021"/>
    <w:rsid w:val="008A5E5E"/>
    <w:rsid w:val="008B00C6"/>
    <w:rsid w:val="008B5CD1"/>
    <w:rsid w:val="008C2F90"/>
    <w:rsid w:val="008C5834"/>
    <w:rsid w:val="008C6251"/>
    <w:rsid w:val="008D4D99"/>
    <w:rsid w:val="008D7BDD"/>
    <w:rsid w:val="008E15A1"/>
    <w:rsid w:val="008E335E"/>
    <w:rsid w:val="0090254C"/>
    <w:rsid w:val="0090724E"/>
    <w:rsid w:val="00907888"/>
    <w:rsid w:val="00910D57"/>
    <w:rsid w:val="009221AC"/>
    <w:rsid w:val="009225D7"/>
    <w:rsid w:val="009261FD"/>
    <w:rsid w:val="00934750"/>
    <w:rsid w:val="00934E30"/>
    <w:rsid w:val="00935271"/>
    <w:rsid w:val="00942EE9"/>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77E"/>
    <w:rsid w:val="009B386D"/>
    <w:rsid w:val="009C1976"/>
    <w:rsid w:val="009C2F9E"/>
    <w:rsid w:val="009D4FC5"/>
    <w:rsid w:val="009D5AE2"/>
    <w:rsid w:val="009F250E"/>
    <w:rsid w:val="00A00F2C"/>
    <w:rsid w:val="00A07FEF"/>
    <w:rsid w:val="00A1497C"/>
    <w:rsid w:val="00A211F2"/>
    <w:rsid w:val="00A21956"/>
    <w:rsid w:val="00A33CE6"/>
    <w:rsid w:val="00A361A3"/>
    <w:rsid w:val="00A4115D"/>
    <w:rsid w:val="00A41876"/>
    <w:rsid w:val="00A42EEC"/>
    <w:rsid w:val="00A50406"/>
    <w:rsid w:val="00A50767"/>
    <w:rsid w:val="00A50801"/>
    <w:rsid w:val="00A50B60"/>
    <w:rsid w:val="00A57593"/>
    <w:rsid w:val="00A60A58"/>
    <w:rsid w:val="00A615AB"/>
    <w:rsid w:val="00A61B21"/>
    <w:rsid w:val="00A65B09"/>
    <w:rsid w:val="00A670BB"/>
    <w:rsid w:val="00A71291"/>
    <w:rsid w:val="00A76E7C"/>
    <w:rsid w:val="00A871D6"/>
    <w:rsid w:val="00A91A11"/>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4929"/>
    <w:rsid w:val="00AF6ED8"/>
    <w:rsid w:val="00B01892"/>
    <w:rsid w:val="00B01DA1"/>
    <w:rsid w:val="00B03062"/>
    <w:rsid w:val="00B11A76"/>
    <w:rsid w:val="00B13148"/>
    <w:rsid w:val="00B22610"/>
    <w:rsid w:val="00B233E3"/>
    <w:rsid w:val="00B30352"/>
    <w:rsid w:val="00B30C6C"/>
    <w:rsid w:val="00B314E3"/>
    <w:rsid w:val="00B32D76"/>
    <w:rsid w:val="00B346DF"/>
    <w:rsid w:val="00B460C2"/>
    <w:rsid w:val="00B47460"/>
    <w:rsid w:val="00B6211A"/>
    <w:rsid w:val="00B63EB9"/>
    <w:rsid w:val="00B75ED8"/>
    <w:rsid w:val="00B77809"/>
    <w:rsid w:val="00B80F96"/>
    <w:rsid w:val="00B83B98"/>
    <w:rsid w:val="00B860DC"/>
    <w:rsid w:val="00B875D0"/>
    <w:rsid w:val="00B949B9"/>
    <w:rsid w:val="00B9540B"/>
    <w:rsid w:val="00BA22CA"/>
    <w:rsid w:val="00BA3794"/>
    <w:rsid w:val="00BA3F4D"/>
    <w:rsid w:val="00BA797E"/>
    <w:rsid w:val="00BA79E3"/>
    <w:rsid w:val="00BB1FC1"/>
    <w:rsid w:val="00BB239A"/>
    <w:rsid w:val="00BB31CE"/>
    <w:rsid w:val="00BB69BF"/>
    <w:rsid w:val="00BC0188"/>
    <w:rsid w:val="00BC2BC5"/>
    <w:rsid w:val="00BC6FB7"/>
    <w:rsid w:val="00BD77CC"/>
    <w:rsid w:val="00BE0E9F"/>
    <w:rsid w:val="00BE55A7"/>
    <w:rsid w:val="00BE64B3"/>
    <w:rsid w:val="00BF5E60"/>
    <w:rsid w:val="00BF6A7B"/>
    <w:rsid w:val="00BF6B3C"/>
    <w:rsid w:val="00C01B87"/>
    <w:rsid w:val="00C06D9A"/>
    <w:rsid w:val="00C0702B"/>
    <w:rsid w:val="00C11B08"/>
    <w:rsid w:val="00C12133"/>
    <w:rsid w:val="00C12A81"/>
    <w:rsid w:val="00C17A25"/>
    <w:rsid w:val="00C201EB"/>
    <w:rsid w:val="00C23344"/>
    <w:rsid w:val="00C31721"/>
    <w:rsid w:val="00C33308"/>
    <w:rsid w:val="00C346C9"/>
    <w:rsid w:val="00C4003A"/>
    <w:rsid w:val="00C41422"/>
    <w:rsid w:val="00C421DA"/>
    <w:rsid w:val="00C4398A"/>
    <w:rsid w:val="00C50828"/>
    <w:rsid w:val="00C51137"/>
    <w:rsid w:val="00C5119C"/>
    <w:rsid w:val="00C6206C"/>
    <w:rsid w:val="00C70827"/>
    <w:rsid w:val="00C725FF"/>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7600"/>
    <w:rsid w:val="00CB7D61"/>
    <w:rsid w:val="00CC6A4B"/>
    <w:rsid w:val="00CD2724"/>
    <w:rsid w:val="00CD7A5A"/>
    <w:rsid w:val="00CD7AAF"/>
    <w:rsid w:val="00CE1C77"/>
    <w:rsid w:val="00CE2BA6"/>
    <w:rsid w:val="00CE564D"/>
    <w:rsid w:val="00CF276E"/>
    <w:rsid w:val="00CF2B0C"/>
    <w:rsid w:val="00CF529F"/>
    <w:rsid w:val="00D016A6"/>
    <w:rsid w:val="00D023A0"/>
    <w:rsid w:val="00D04479"/>
    <w:rsid w:val="00D11693"/>
    <w:rsid w:val="00D12415"/>
    <w:rsid w:val="00D16E87"/>
    <w:rsid w:val="00D25AA0"/>
    <w:rsid w:val="00D27D0E"/>
    <w:rsid w:val="00D35DA7"/>
    <w:rsid w:val="00D421A4"/>
    <w:rsid w:val="00D47AD0"/>
    <w:rsid w:val="00D50668"/>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E6C26"/>
    <w:rsid w:val="00DE7D8F"/>
    <w:rsid w:val="00DF1BBC"/>
    <w:rsid w:val="00E00DF9"/>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0DB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5D20"/>
    <w:rsid w:val="00E87FB4"/>
    <w:rsid w:val="00E93FCF"/>
    <w:rsid w:val="00E96BF0"/>
    <w:rsid w:val="00E9778E"/>
    <w:rsid w:val="00EA0642"/>
    <w:rsid w:val="00EA7902"/>
    <w:rsid w:val="00EB0CC4"/>
    <w:rsid w:val="00EB7C66"/>
    <w:rsid w:val="00EC42E3"/>
    <w:rsid w:val="00EC6C90"/>
    <w:rsid w:val="00EC7295"/>
    <w:rsid w:val="00EC72BE"/>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2673"/>
    <w:rsid w:val="00F93FFE"/>
    <w:rsid w:val="00F94FCC"/>
    <w:rsid w:val="00F95193"/>
    <w:rsid w:val="00FA1C80"/>
    <w:rsid w:val="00FA269F"/>
    <w:rsid w:val="00FB21F7"/>
    <w:rsid w:val="00FB22AF"/>
    <w:rsid w:val="00FB2AAE"/>
    <w:rsid w:val="00FB4513"/>
    <w:rsid w:val="00FB52EE"/>
    <w:rsid w:val="00FB7F9C"/>
    <w:rsid w:val="00FC1656"/>
    <w:rsid w:val="00FC25E1"/>
    <w:rsid w:val="00FC3FA5"/>
    <w:rsid w:val="00FC6260"/>
    <w:rsid w:val="00FD2C03"/>
    <w:rsid w:val="00FD63B3"/>
    <w:rsid w:val="00FE0947"/>
    <w:rsid w:val="00FE119B"/>
    <w:rsid w:val="00FE1BFD"/>
    <w:rsid w:val="00FF1A2F"/>
    <w:rsid w:val="00FF5EF5"/>
    <w:rsid w:val="00FF7307"/>
    <w:rsid w:val="0416394E"/>
    <w:rsid w:val="0CC7D432"/>
    <w:rsid w:val="20FC69F5"/>
    <w:rsid w:val="39674655"/>
    <w:rsid w:val="3E631190"/>
    <w:rsid w:val="49CABA90"/>
    <w:rsid w:val="4C7D0C64"/>
    <w:rsid w:val="5D24FBB6"/>
    <w:rsid w:val="67D550E5"/>
    <w:rsid w:val="6FBB513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99"/>
    <w:rsid w:val="00CB7600"/>
    <w:rPr>
      <w:vertAlign w:val="superscript"/>
    </w:rPr>
  </w:style>
  <w:style w:type="paragraph" w:styleId="Voetnoottekst">
    <w:name w:val="footnote text"/>
    <w:aliases w:val="Voetnoottekst SURF"/>
    <w:basedOn w:val="ZsysbasisSURF"/>
    <w:link w:val="VoetnoottekstChar"/>
    <w:uiPriority w:val="99"/>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character" w:customStyle="1" w:styleId="VoetnoottekstChar">
    <w:name w:val="Voetnoottekst Char"/>
    <w:aliases w:val="Voetnoottekst SURF Char"/>
    <w:basedOn w:val="Standaardalinea-lettertype"/>
    <w:link w:val="Voetnoottekst"/>
    <w:uiPriority w:val="99"/>
    <w:rsid w:val="009B377E"/>
    <w:rPr>
      <w:rFonts w:ascii="Calibri" w:hAnsi="Calibri" w:cs="Maiandra GD"/>
      <w:color w:val="000000" w:themeColor="text1"/>
      <w:sz w:val="1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2A15C6"/>
    <w:rsid w:val="005231A3"/>
    <w:rsid w:val="005579C1"/>
    <w:rsid w:val="00636511"/>
    <w:rsid w:val="007A020E"/>
    <w:rsid w:val="0094632E"/>
    <w:rsid w:val="00A30326"/>
    <w:rsid w:val="00B04DD5"/>
    <w:rsid w:val="00B6211A"/>
    <w:rsid w:val="00B80F96"/>
    <w:rsid w:val="00E468F2"/>
    <w:rsid w:val="00E60DB6"/>
    <w:rsid w:val="00F85C38"/>
    <w:rsid w:val="00F904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ju xmlns="http://www.joulesunlimited.com/ccmappings">
  <Titel>Cryptografie</Titel>
  <Ondertitel>Standaard</Ondertitel>
</ju>
</file>

<file path=customXml/itemProps1.xml><?xml version="1.0" encoding="utf-8"?>
<ds:datastoreItem xmlns:ds="http://schemas.openxmlformats.org/officeDocument/2006/customXml" ds:itemID="{F125D4C8-0168-40F8-AADB-2F2FF4AB898F}"/>
</file>

<file path=customXml/itemProps2.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3.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9E5BEB2E-B072-475D-AECE-C9134362F88B}">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2</TotalTime>
  <Pages>16</Pages>
  <Words>4690</Words>
  <Characters>25799</Characters>
  <Application>Microsoft Office Word</Application>
  <DocSecurity>0</DocSecurity>
  <Lines>214</Lines>
  <Paragraphs>60</Paragraphs>
  <ScaleCrop>false</ScaleCrop>
  <Manager/>
  <Company>SURF</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23</cp:revision>
  <cp:lastPrinted>2019-05-14T15:29:00Z</cp:lastPrinted>
  <dcterms:created xsi:type="dcterms:W3CDTF">2024-10-23T11:43:00Z</dcterms:created>
  <dcterms:modified xsi:type="dcterms:W3CDTF">2024-10-31T08:32:00Z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